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BD10" w14:textId="01C701B7" w:rsidR="00097FC8" w:rsidRDefault="00097FC8">
      <w:pPr>
        <w:rPr>
          <w:sz w:val="96"/>
          <w:szCs w:val="96"/>
        </w:rPr>
      </w:pPr>
    </w:p>
    <w:p w14:paraId="7DB4B0AA" w14:textId="77777777" w:rsidR="008007BC" w:rsidRPr="00DA47EF" w:rsidRDefault="008007BC" w:rsidP="008007BC">
      <w:pPr>
        <w:jc w:val="center"/>
        <w:rPr>
          <w:rFonts w:ascii="Arial" w:hAnsi="Arial" w:cs="Arial"/>
          <w:color w:val="4472C4" w:themeColor="accent1"/>
          <w:sz w:val="96"/>
          <w:szCs w:val="96"/>
        </w:rPr>
      </w:pPr>
      <w:r w:rsidRPr="00DA47EF">
        <w:rPr>
          <w:rFonts w:ascii="Arial" w:hAnsi="Arial" w:cs="Arial"/>
          <w:color w:val="4472C4" w:themeColor="accent1"/>
          <w:sz w:val="96"/>
          <w:szCs w:val="96"/>
        </w:rPr>
        <w:t>The PFC Trust</w:t>
      </w:r>
    </w:p>
    <w:p w14:paraId="17EA73DA" w14:textId="77777777" w:rsidR="008007BC" w:rsidRPr="00583A18" w:rsidRDefault="008007BC" w:rsidP="008007BC">
      <w:pPr>
        <w:pStyle w:val="Header"/>
        <w:jc w:val="center"/>
        <w:rPr>
          <w:color w:val="2F5496" w:themeColor="accent1" w:themeShade="BF"/>
          <w:sz w:val="18"/>
          <w:szCs w:val="18"/>
        </w:rPr>
      </w:pPr>
      <w:r w:rsidRPr="00583A18">
        <w:rPr>
          <w:color w:val="2F5496" w:themeColor="accent1" w:themeShade="BF"/>
          <w:sz w:val="18"/>
          <w:szCs w:val="18"/>
        </w:rPr>
        <w:t>Registered Charity Number: 1187479</w:t>
      </w:r>
    </w:p>
    <w:p w14:paraId="186B430C" w14:textId="77777777" w:rsidR="008007BC" w:rsidRPr="00C96D45" w:rsidRDefault="008007BC" w:rsidP="008007BC">
      <w:pPr>
        <w:pStyle w:val="BodyText"/>
        <w:rPr>
          <w:sz w:val="18"/>
          <w:szCs w:val="18"/>
        </w:rPr>
      </w:pPr>
    </w:p>
    <w:p w14:paraId="65F7D675" w14:textId="77777777" w:rsidR="008007BC" w:rsidRPr="00627F64" w:rsidRDefault="008007BC" w:rsidP="008007BC">
      <w:pPr>
        <w:rPr>
          <w:sz w:val="96"/>
          <w:szCs w:val="96"/>
        </w:rPr>
      </w:pPr>
    </w:p>
    <w:p w14:paraId="6FEB420F" w14:textId="7602643F" w:rsidR="008007BC" w:rsidRPr="00DA47EF" w:rsidRDefault="008007BC" w:rsidP="008007BC">
      <w:pPr>
        <w:pStyle w:val="Heading"/>
        <w:jc w:val="center"/>
        <w:rPr>
          <w:rFonts w:ascii="Arial" w:hAnsi="Arial" w:cs="Arial"/>
          <w:b w:val="0"/>
          <w:bCs/>
          <w:color w:val="4472C4" w:themeColor="accent1"/>
          <w:sz w:val="72"/>
          <w:szCs w:val="72"/>
        </w:rPr>
      </w:pPr>
      <w:r w:rsidRPr="00DA47EF">
        <w:rPr>
          <w:rFonts w:ascii="Arial" w:hAnsi="Arial" w:cs="Arial"/>
          <w:b w:val="0"/>
          <w:bCs/>
          <w:color w:val="4472C4" w:themeColor="accent1"/>
          <w:sz w:val="72"/>
          <w:szCs w:val="72"/>
        </w:rPr>
        <w:t xml:space="preserve">Safeguarding </w:t>
      </w:r>
      <w:r>
        <w:rPr>
          <w:rFonts w:ascii="Arial" w:hAnsi="Arial" w:cs="Arial"/>
          <w:b w:val="0"/>
          <w:bCs/>
          <w:color w:val="4472C4" w:themeColor="accent1"/>
          <w:sz w:val="72"/>
          <w:szCs w:val="72"/>
        </w:rPr>
        <w:t>Children</w:t>
      </w:r>
    </w:p>
    <w:p w14:paraId="2F522772" w14:textId="77777777" w:rsidR="008007BC" w:rsidRPr="00DA47EF" w:rsidRDefault="008007BC" w:rsidP="008007BC">
      <w:pPr>
        <w:jc w:val="center"/>
        <w:rPr>
          <w:rFonts w:ascii="Arial" w:hAnsi="Arial" w:cs="Arial"/>
          <w:bCs/>
          <w:sz w:val="72"/>
          <w:szCs w:val="72"/>
        </w:rPr>
      </w:pPr>
      <w:r w:rsidRPr="00DA47EF">
        <w:rPr>
          <w:rFonts w:ascii="Arial" w:hAnsi="Arial" w:cs="Arial"/>
          <w:bCs/>
          <w:color w:val="4472C4" w:themeColor="accent1"/>
          <w:sz w:val="72"/>
          <w:szCs w:val="72"/>
        </w:rPr>
        <w:t>Policy and Procedures</w:t>
      </w:r>
    </w:p>
    <w:p w14:paraId="4A997F47" w14:textId="77777777" w:rsidR="008007BC" w:rsidRPr="008007BC" w:rsidRDefault="008007BC">
      <w:pPr>
        <w:rPr>
          <w:sz w:val="96"/>
          <w:szCs w:val="96"/>
        </w:rPr>
      </w:pPr>
    </w:p>
    <w:p w14:paraId="6D6161C6" w14:textId="565EBFA6" w:rsidR="00097FC8" w:rsidRDefault="00097FC8"/>
    <w:p w14:paraId="726C2345" w14:textId="36F23AF1" w:rsidR="00097FC8" w:rsidRDefault="00097FC8"/>
    <w:p w14:paraId="32CFE3AD" w14:textId="59C0EE25" w:rsidR="00097FC8" w:rsidRDefault="00097FC8"/>
    <w:p w14:paraId="597CEA6A" w14:textId="77777777" w:rsidR="00097FC8" w:rsidRDefault="00097FC8"/>
    <w:p w14:paraId="526076F8" w14:textId="77777777" w:rsidR="00097FC8" w:rsidRDefault="00097FC8">
      <w:bookmarkStart w:id="0" w:name="_Hlk14352487"/>
      <w:bookmarkEnd w:id="0"/>
    </w:p>
    <w:p w14:paraId="74890F51" w14:textId="77777777" w:rsidR="00097FC8" w:rsidRPr="00DE03B9" w:rsidRDefault="00097FC8" w:rsidP="00097FC8">
      <w:pPr>
        <w:pStyle w:val="Heading1"/>
        <w:pBdr>
          <w:top w:val="single" w:sz="18" w:space="0" w:color="000000"/>
        </w:pBdr>
        <w:jc w:val="center"/>
        <w:rPr>
          <w:rFonts w:ascii="Arial" w:hAnsi="Arial" w:cs="Arial"/>
          <w:color w:val="4472C4" w:themeColor="accent1"/>
          <w:sz w:val="20"/>
          <w:szCs w:val="20"/>
        </w:rPr>
      </w:pPr>
    </w:p>
    <w:p w14:paraId="491D82B2" w14:textId="77777777" w:rsidR="00097FC8" w:rsidRPr="00A96114" w:rsidRDefault="00097FC8" w:rsidP="00097FC8">
      <w:pPr>
        <w:pStyle w:val="Heading1"/>
        <w:pBdr>
          <w:top w:val="single" w:sz="18" w:space="0" w:color="000000"/>
        </w:pBdr>
        <w:jc w:val="center"/>
        <w:rPr>
          <w:rFonts w:ascii="Arial" w:hAnsi="Arial" w:cs="Arial"/>
          <w:color w:val="4472C4" w:themeColor="accent1"/>
          <w:sz w:val="20"/>
          <w:szCs w:val="20"/>
        </w:rPr>
      </w:pPr>
      <w:r w:rsidRPr="00A96114">
        <w:rPr>
          <w:rFonts w:ascii="Arial" w:hAnsi="Arial" w:cs="Arial"/>
          <w:color w:val="4472C4" w:themeColor="accent1"/>
        </w:rPr>
        <w:t>Version Control</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097FC8" w:rsidRPr="00A96114" w14:paraId="15E39731" w14:textId="77777777" w:rsidTr="00261E17">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0C2BD2A4" w14:textId="77777777" w:rsidR="00097FC8" w:rsidRPr="00A96114" w:rsidRDefault="00097FC8" w:rsidP="00261E17">
            <w:pPr>
              <w:pStyle w:val="TableContents"/>
              <w:jc w:val="both"/>
              <w:rPr>
                <w:rFonts w:cs="Arial"/>
                <w:b/>
                <w:bCs/>
                <w:sz w:val="20"/>
                <w:szCs w:val="20"/>
              </w:rPr>
            </w:pPr>
            <w:r w:rsidRPr="00A96114">
              <w:rPr>
                <w:rFonts w:cs="Arial"/>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083C873E" w14:textId="77777777" w:rsidR="00097FC8" w:rsidRPr="00A96114" w:rsidRDefault="00097FC8" w:rsidP="00261E17">
            <w:pPr>
              <w:pStyle w:val="TableContents"/>
              <w:jc w:val="both"/>
              <w:rPr>
                <w:rFonts w:cs="Arial"/>
                <w:b/>
                <w:bCs/>
                <w:sz w:val="20"/>
                <w:szCs w:val="20"/>
              </w:rPr>
            </w:pPr>
            <w:r w:rsidRPr="00A96114">
              <w:rPr>
                <w:rFonts w:cs="Arial"/>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151D08B4" w14:textId="77777777" w:rsidR="00097FC8" w:rsidRPr="00A96114" w:rsidRDefault="00097FC8" w:rsidP="00261E17">
            <w:pPr>
              <w:pStyle w:val="TableContents"/>
              <w:jc w:val="both"/>
              <w:rPr>
                <w:rFonts w:cs="Arial"/>
              </w:rPr>
            </w:pPr>
            <w:r w:rsidRPr="00A96114">
              <w:rPr>
                <w:rFonts w:cs="Arial"/>
                <w:b/>
                <w:bCs/>
                <w:sz w:val="20"/>
                <w:szCs w:val="20"/>
              </w:rPr>
              <w:t>Comments:</w:t>
            </w:r>
          </w:p>
        </w:tc>
      </w:tr>
      <w:tr w:rsidR="00097FC8" w:rsidRPr="00A96114" w14:paraId="38403E61" w14:textId="77777777" w:rsidTr="00261E17">
        <w:trPr>
          <w:jc w:val="center"/>
        </w:trPr>
        <w:tc>
          <w:tcPr>
            <w:tcW w:w="1755" w:type="dxa"/>
            <w:tcBorders>
              <w:top w:val="nil"/>
              <w:left w:val="single" w:sz="8" w:space="0" w:color="000000"/>
              <w:bottom w:val="single" w:sz="4" w:space="0" w:color="000000"/>
              <w:right w:val="nil"/>
            </w:tcBorders>
            <w:hideMark/>
          </w:tcPr>
          <w:p w14:paraId="572BF64F" w14:textId="77777777" w:rsidR="00097FC8" w:rsidRPr="00A96114" w:rsidRDefault="00097FC8" w:rsidP="00261E17">
            <w:pPr>
              <w:pStyle w:val="TableContents"/>
              <w:spacing w:before="28" w:after="28"/>
              <w:jc w:val="both"/>
              <w:rPr>
                <w:rFonts w:cs="Arial"/>
                <w:sz w:val="22"/>
              </w:rPr>
            </w:pPr>
            <w:r w:rsidRPr="00A96114">
              <w:rPr>
                <w:rFonts w:cs="Arial"/>
                <w:sz w:val="22"/>
              </w:rPr>
              <w:t>12/07/19</w:t>
            </w:r>
          </w:p>
        </w:tc>
        <w:tc>
          <w:tcPr>
            <w:tcW w:w="1288" w:type="dxa"/>
            <w:tcBorders>
              <w:top w:val="nil"/>
              <w:left w:val="single" w:sz="4" w:space="0" w:color="000000"/>
              <w:bottom w:val="single" w:sz="4" w:space="0" w:color="000000"/>
              <w:right w:val="nil"/>
            </w:tcBorders>
            <w:hideMark/>
          </w:tcPr>
          <w:p w14:paraId="4C9527CA" w14:textId="77777777" w:rsidR="00097FC8" w:rsidRPr="00A96114" w:rsidRDefault="00097FC8" w:rsidP="00261E17">
            <w:pPr>
              <w:pStyle w:val="TableContents"/>
              <w:spacing w:before="28" w:after="28"/>
              <w:jc w:val="both"/>
              <w:rPr>
                <w:rFonts w:cs="Arial"/>
                <w:sz w:val="22"/>
              </w:rPr>
            </w:pPr>
            <w:r w:rsidRPr="00A96114">
              <w:rPr>
                <w:rFonts w:cs="Arial"/>
                <w:sz w:val="22"/>
              </w:rPr>
              <w:t>SD</w:t>
            </w:r>
          </w:p>
        </w:tc>
        <w:tc>
          <w:tcPr>
            <w:tcW w:w="6879" w:type="dxa"/>
            <w:tcBorders>
              <w:top w:val="nil"/>
              <w:left w:val="single" w:sz="4" w:space="0" w:color="000000"/>
              <w:bottom w:val="single" w:sz="4" w:space="0" w:color="000000"/>
              <w:right w:val="single" w:sz="8" w:space="0" w:color="000000"/>
            </w:tcBorders>
          </w:tcPr>
          <w:p w14:paraId="11244A3A" w14:textId="77777777" w:rsidR="00097FC8" w:rsidRPr="00A96114" w:rsidRDefault="00097FC8" w:rsidP="00261E17">
            <w:pPr>
              <w:pStyle w:val="TableContents"/>
              <w:spacing w:before="28" w:after="28"/>
              <w:jc w:val="both"/>
              <w:rPr>
                <w:rFonts w:cs="Arial"/>
              </w:rPr>
            </w:pPr>
            <w:r w:rsidRPr="00A96114">
              <w:rPr>
                <w:rFonts w:cs="Arial"/>
              </w:rPr>
              <w:t>Created</w:t>
            </w:r>
          </w:p>
        </w:tc>
      </w:tr>
      <w:tr w:rsidR="00097FC8" w:rsidRPr="00A96114" w14:paraId="4E3487C6" w14:textId="77777777" w:rsidTr="00261E17">
        <w:trPr>
          <w:jc w:val="center"/>
        </w:trPr>
        <w:tc>
          <w:tcPr>
            <w:tcW w:w="1755" w:type="dxa"/>
            <w:tcBorders>
              <w:top w:val="nil"/>
              <w:left w:val="single" w:sz="8" w:space="0" w:color="000000"/>
              <w:bottom w:val="single" w:sz="4" w:space="0" w:color="000000"/>
              <w:right w:val="nil"/>
            </w:tcBorders>
          </w:tcPr>
          <w:p w14:paraId="13A5E8A1" w14:textId="77777777" w:rsidR="00097FC8" w:rsidRPr="00A96114" w:rsidRDefault="00097FC8" w:rsidP="00261E17">
            <w:pPr>
              <w:pStyle w:val="TableContents"/>
              <w:spacing w:before="28" w:after="28"/>
              <w:jc w:val="both"/>
              <w:rPr>
                <w:rFonts w:cs="Arial"/>
                <w:sz w:val="22"/>
              </w:rPr>
            </w:pPr>
            <w:r>
              <w:rPr>
                <w:rFonts w:cs="Arial"/>
                <w:sz w:val="22"/>
              </w:rPr>
              <w:t>18/07/19</w:t>
            </w:r>
          </w:p>
        </w:tc>
        <w:tc>
          <w:tcPr>
            <w:tcW w:w="1288" w:type="dxa"/>
            <w:tcBorders>
              <w:top w:val="nil"/>
              <w:left w:val="single" w:sz="4" w:space="0" w:color="000000"/>
              <w:bottom w:val="single" w:sz="4" w:space="0" w:color="000000"/>
              <w:right w:val="nil"/>
            </w:tcBorders>
          </w:tcPr>
          <w:p w14:paraId="5EDA36B6" w14:textId="77777777" w:rsidR="00097FC8" w:rsidRPr="00A96114" w:rsidRDefault="00097FC8" w:rsidP="00261E17">
            <w:pPr>
              <w:pStyle w:val="TableContents"/>
              <w:spacing w:before="28" w:after="28"/>
              <w:jc w:val="both"/>
              <w:rPr>
                <w:rFonts w:cs="Arial"/>
                <w:sz w:val="22"/>
              </w:rPr>
            </w:pPr>
            <w:r>
              <w:rPr>
                <w:rFonts w:cs="Arial"/>
                <w:sz w:val="22"/>
              </w:rPr>
              <w:t>SD</w:t>
            </w:r>
          </w:p>
        </w:tc>
        <w:tc>
          <w:tcPr>
            <w:tcW w:w="6879" w:type="dxa"/>
            <w:tcBorders>
              <w:top w:val="nil"/>
              <w:left w:val="single" w:sz="4" w:space="0" w:color="000000"/>
              <w:bottom w:val="single" w:sz="4" w:space="0" w:color="000000"/>
              <w:right w:val="single" w:sz="8" w:space="0" w:color="000000"/>
            </w:tcBorders>
          </w:tcPr>
          <w:p w14:paraId="7471D63B" w14:textId="77777777" w:rsidR="00097FC8" w:rsidRPr="00A96114" w:rsidRDefault="00097FC8" w:rsidP="00261E17">
            <w:pPr>
              <w:pStyle w:val="TableContents"/>
              <w:spacing w:before="28" w:after="28"/>
              <w:jc w:val="both"/>
              <w:rPr>
                <w:rFonts w:cs="Arial"/>
                <w:sz w:val="22"/>
              </w:rPr>
            </w:pPr>
            <w:r>
              <w:rPr>
                <w:rFonts w:cs="Arial"/>
                <w:sz w:val="22"/>
              </w:rPr>
              <w:t>Edited V2</w:t>
            </w:r>
          </w:p>
        </w:tc>
      </w:tr>
      <w:tr w:rsidR="00097FC8" w:rsidRPr="00A96114" w14:paraId="2BB40AEA" w14:textId="77777777" w:rsidTr="00261E17">
        <w:trPr>
          <w:jc w:val="center"/>
        </w:trPr>
        <w:tc>
          <w:tcPr>
            <w:tcW w:w="1755" w:type="dxa"/>
            <w:tcBorders>
              <w:top w:val="nil"/>
              <w:left w:val="single" w:sz="8" w:space="0" w:color="000000"/>
              <w:bottom w:val="single" w:sz="4" w:space="0" w:color="000000"/>
              <w:right w:val="nil"/>
            </w:tcBorders>
          </w:tcPr>
          <w:p w14:paraId="504997F6" w14:textId="77777777" w:rsidR="00097FC8" w:rsidRPr="00A96114" w:rsidRDefault="00097FC8" w:rsidP="00261E17">
            <w:pPr>
              <w:pStyle w:val="TableContents"/>
              <w:spacing w:before="28" w:after="28"/>
              <w:jc w:val="both"/>
              <w:rPr>
                <w:rFonts w:cs="Arial"/>
                <w:sz w:val="22"/>
              </w:rPr>
            </w:pPr>
            <w:r>
              <w:rPr>
                <w:rFonts w:cs="Arial"/>
                <w:sz w:val="22"/>
              </w:rPr>
              <w:t>25/07/19</w:t>
            </w:r>
          </w:p>
        </w:tc>
        <w:tc>
          <w:tcPr>
            <w:tcW w:w="1288" w:type="dxa"/>
            <w:tcBorders>
              <w:top w:val="nil"/>
              <w:left w:val="single" w:sz="4" w:space="0" w:color="000000"/>
              <w:bottom w:val="single" w:sz="4" w:space="0" w:color="000000"/>
              <w:right w:val="nil"/>
            </w:tcBorders>
          </w:tcPr>
          <w:p w14:paraId="32579AD3" w14:textId="77777777" w:rsidR="00097FC8" w:rsidRPr="00A96114" w:rsidRDefault="00097FC8" w:rsidP="00261E17">
            <w:pPr>
              <w:pStyle w:val="TableContents"/>
              <w:spacing w:before="28" w:after="28"/>
              <w:jc w:val="both"/>
              <w:rPr>
                <w:rFonts w:cs="Arial"/>
                <w:sz w:val="22"/>
              </w:rPr>
            </w:pPr>
            <w:r>
              <w:rPr>
                <w:rFonts w:cs="Arial"/>
                <w:sz w:val="22"/>
              </w:rPr>
              <w:t>SD</w:t>
            </w:r>
          </w:p>
        </w:tc>
        <w:tc>
          <w:tcPr>
            <w:tcW w:w="6879" w:type="dxa"/>
            <w:tcBorders>
              <w:top w:val="nil"/>
              <w:left w:val="single" w:sz="4" w:space="0" w:color="000000"/>
              <w:bottom w:val="single" w:sz="4" w:space="0" w:color="000000"/>
              <w:right w:val="single" w:sz="8" w:space="0" w:color="000000"/>
            </w:tcBorders>
          </w:tcPr>
          <w:p w14:paraId="65DB5E0D" w14:textId="77777777" w:rsidR="00097FC8" w:rsidRPr="00A96114" w:rsidRDefault="00097FC8" w:rsidP="00261E17">
            <w:pPr>
              <w:pStyle w:val="TableContents"/>
              <w:spacing w:before="28" w:after="28"/>
              <w:jc w:val="both"/>
              <w:rPr>
                <w:rFonts w:cs="Arial"/>
                <w:sz w:val="22"/>
              </w:rPr>
            </w:pPr>
            <w:r>
              <w:rPr>
                <w:rFonts w:cs="Arial"/>
                <w:sz w:val="22"/>
              </w:rPr>
              <w:t>Remove training and DBS requirements, amend designated telephone numbers to single trust number.</w:t>
            </w:r>
          </w:p>
        </w:tc>
      </w:tr>
      <w:tr w:rsidR="00097FC8" w:rsidRPr="00A96114" w14:paraId="3906B12F" w14:textId="77777777" w:rsidTr="00261E17">
        <w:trPr>
          <w:jc w:val="center"/>
        </w:trPr>
        <w:tc>
          <w:tcPr>
            <w:tcW w:w="1755" w:type="dxa"/>
            <w:tcBorders>
              <w:top w:val="nil"/>
              <w:left w:val="single" w:sz="8" w:space="0" w:color="000000"/>
              <w:bottom w:val="single" w:sz="8" w:space="0" w:color="000000"/>
              <w:right w:val="nil"/>
            </w:tcBorders>
          </w:tcPr>
          <w:p w14:paraId="351385F4" w14:textId="77777777" w:rsidR="00097FC8" w:rsidRPr="00A96114" w:rsidRDefault="00097FC8" w:rsidP="00261E17">
            <w:pPr>
              <w:pStyle w:val="TableContents"/>
              <w:jc w:val="both"/>
              <w:rPr>
                <w:rFonts w:cs="Arial"/>
                <w:sz w:val="22"/>
              </w:rPr>
            </w:pPr>
            <w:r>
              <w:rPr>
                <w:rFonts w:cs="Arial"/>
                <w:sz w:val="22"/>
              </w:rPr>
              <w:t>25/07/19</w:t>
            </w:r>
          </w:p>
        </w:tc>
        <w:tc>
          <w:tcPr>
            <w:tcW w:w="1288" w:type="dxa"/>
            <w:tcBorders>
              <w:top w:val="nil"/>
              <w:left w:val="single" w:sz="4" w:space="0" w:color="000000"/>
              <w:bottom w:val="single" w:sz="8" w:space="0" w:color="000000"/>
              <w:right w:val="nil"/>
            </w:tcBorders>
          </w:tcPr>
          <w:p w14:paraId="4906BE67" w14:textId="77777777"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8" w:space="0" w:color="000000"/>
              <w:right w:val="single" w:sz="8" w:space="0" w:color="000000"/>
            </w:tcBorders>
          </w:tcPr>
          <w:p w14:paraId="22C34A50" w14:textId="77777777" w:rsidR="00097FC8" w:rsidRPr="00A96114" w:rsidRDefault="00097FC8" w:rsidP="00261E17">
            <w:pPr>
              <w:pStyle w:val="TableContents"/>
              <w:spacing w:before="28" w:after="28"/>
              <w:jc w:val="both"/>
              <w:rPr>
                <w:rFonts w:cs="Arial"/>
                <w:sz w:val="22"/>
              </w:rPr>
            </w:pPr>
            <w:r w:rsidRPr="00A96114">
              <w:rPr>
                <w:rFonts w:cs="Arial"/>
                <w:sz w:val="22"/>
              </w:rPr>
              <w:t>Policy approved by the Trustees</w:t>
            </w:r>
          </w:p>
        </w:tc>
      </w:tr>
    </w:tbl>
    <w:p w14:paraId="75847A42" w14:textId="0D2434DF" w:rsidR="00097FC8" w:rsidRDefault="00097FC8" w:rsidP="00097FC8"/>
    <w:p w14:paraId="410D1119" w14:textId="2D55CDDD" w:rsidR="00C357C4" w:rsidRDefault="00C357C4" w:rsidP="00097FC8"/>
    <w:p w14:paraId="4FC772B2" w14:textId="31880795" w:rsidR="00C357C4" w:rsidRDefault="00C357C4" w:rsidP="00097FC8"/>
    <w:p w14:paraId="53E57DDF" w14:textId="77777777" w:rsidR="00C357C4" w:rsidRPr="00A96114" w:rsidRDefault="00C357C4" w:rsidP="00C357C4">
      <w:pPr>
        <w:pStyle w:val="Heading"/>
        <w:jc w:val="center"/>
        <w:rPr>
          <w:rFonts w:ascii="Arial" w:hAnsi="Arial" w:cs="Arial"/>
          <w:color w:val="4472C4" w:themeColor="accent1"/>
        </w:rPr>
      </w:pPr>
      <w:r w:rsidRPr="00A96114">
        <w:rPr>
          <w:rFonts w:ascii="Arial" w:hAnsi="Arial" w:cs="Arial"/>
          <w:color w:val="4472C4" w:themeColor="accent1"/>
        </w:rPr>
        <w:t>Safeguarding Children</w:t>
      </w:r>
    </w:p>
    <w:p w14:paraId="261ABBDD" w14:textId="77777777" w:rsidR="00C357C4" w:rsidRDefault="00C357C4" w:rsidP="00C357C4">
      <w:pPr>
        <w:pStyle w:val="Heading1"/>
        <w:jc w:val="center"/>
        <w:rPr>
          <w:rFonts w:ascii="Arial" w:hAnsi="Arial" w:cs="Arial"/>
          <w:color w:val="4472C4" w:themeColor="accent1"/>
        </w:rPr>
      </w:pPr>
      <w:r w:rsidRPr="00A96114">
        <w:rPr>
          <w:rFonts w:ascii="Arial" w:hAnsi="Arial" w:cs="Arial"/>
          <w:color w:val="4472C4" w:themeColor="accent1"/>
        </w:rPr>
        <w:t>Policy</w:t>
      </w:r>
      <w:r>
        <w:rPr>
          <w:rFonts w:ascii="Arial" w:hAnsi="Arial" w:cs="Arial"/>
          <w:color w:val="4472C4" w:themeColor="accent1"/>
        </w:rPr>
        <w:t xml:space="preserve"> and Procedures</w:t>
      </w:r>
    </w:p>
    <w:p w14:paraId="6AA5DDAE" w14:textId="77777777" w:rsidR="00C357C4" w:rsidRDefault="00C357C4" w:rsidP="00C357C4">
      <w:pPr>
        <w:pStyle w:val="BodyText"/>
      </w:pPr>
    </w:p>
    <w:p w14:paraId="78365897" w14:textId="77777777" w:rsidR="00C357C4" w:rsidRPr="003761D7" w:rsidRDefault="00C357C4" w:rsidP="00C357C4">
      <w:pPr>
        <w:pStyle w:val="BodyText"/>
        <w:rPr>
          <w:rFonts w:ascii="Arial" w:hAnsi="Arial" w:cs="Arial"/>
        </w:rPr>
      </w:pPr>
      <w:r w:rsidRPr="003761D7">
        <w:rPr>
          <w:rFonts w:ascii="Arial" w:hAnsi="Arial" w:cs="Arial"/>
        </w:rPr>
        <w:t>This Policy applies to all persons involved with the PFC Trust.</w:t>
      </w:r>
    </w:p>
    <w:p w14:paraId="57F186C6" w14:textId="77777777" w:rsidR="00C357C4" w:rsidRPr="003761D7" w:rsidRDefault="00C357C4" w:rsidP="00C357C4">
      <w:pPr>
        <w:pStyle w:val="BodyText"/>
        <w:rPr>
          <w:rFonts w:ascii="Arial" w:hAnsi="Arial" w:cs="Arial"/>
        </w:rPr>
      </w:pPr>
    </w:p>
    <w:p w14:paraId="67CC45C0" w14:textId="77777777" w:rsidR="00C357C4" w:rsidRPr="003761D7" w:rsidRDefault="00C357C4" w:rsidP="00C357C4">
      <w:pPr>
        <w:pStyle w:val="BodyText"/>
        <w:rPr>
          <w:rFonts w:ascii="Arial" w:hAnsi="Arial" w:cs="Arial"/>
        </w:rPr>
      </w:pPr>
    </w:p>
    <w:p w14:paraId="229CBF34" w14:textId="77777777" w:rsidR="00C357C4" w:rsidRPr="003761D7" w:rsidRDefault="00C357C4" w:rsidP="00C357C4">
      <w:pPr>
        <w:pStyle w:val="BodyText"/>
        <w:rPr>
          <w:rFonts w:ascii="Arial" w:hAnsi="Arial" w:cs="Arial"/>
          <w:b/>
          <w:bCs/>
          <w:color w:val="4472C4" w:themeColor="accent1"/>
          <w:sz w:val="36"/>
          <w:szCs w:val="36"/>
        </w:rPr>
      </w:pPr>
      <w:r w:rsidRPr="003761D7">
        <w:rPr>
          <w:rFonts w:ascii="Arial" w:hAnsi="Arial" w:cs="Arial"/>
          <w:b/>
          <w:bCs/>
          <w:color w:val="4472C4" w:themeColor="accent1"/>
          <w:sz w:val="36"/>
          <w:szCs w:val="36"/>
        </w:rPr>
        <w:t>Policy</w:t>
      </w:r>
    </w:p>
    <w:p w14:paraId="725FE94E" w14:textId="77777777" w:rsidR="00C357C4" w:rsidRPr="00A96114" w:rsidRDefault="00C357C4" w:rsidP="00C357C4">
      <w:pPr>
        <w:pStyle w:val="BodyText"/>
        <w:jc w:val="both"/>
        <w:rPr>
          <w:rFonts w:ascii="Arial" w:hAnsi="Arial" w:cs="Arial"/>
        </w:rPr>
      </w:pPr>
    </w:p>
    <w:p w14:paraId="6486571C" w14:textId="77777777" w:rsidR="00C357C4" w:rsidRPr="00A96114" w:rsidRDefault="00C357C4" w:rsidP="00C357C4">
      <w:pPr>
        <w:pStyle w:val="BodyText"/>
        <w:jc w:val="both"/>
        <w:rPr>
          <w:rFonts w:ascii="Arial" w:hAnsi="Arial" w:cs="Arial"/>
        </w:rPr>
      </w:pPr>
      <w:r w:rsidRPr="00A96114">
        <w:rPr>
          <w:rFonts w:ascii="Arial" w:hAnsi="Arial" w:cs="Arial"/>
        </w:rPr>
        <w:t>Everybody has the right to be safe no matter who they are or what their circumstances. Abuse and neglect can have devastating effects on individuals, families and wider society, and the damage from safeguarding incidents and allegations can be devastating to a charity.  Public trust and confidence in the wider sector can also be harmed if these issues are not responded to appropriately.</w:t>
      </w:r>
    </w:p>
    <w:p w14:paraId="10C8BE18" w14:textId="77777777" w:rsidR="00C357C4" w:rsidRPr="00A96114" w:rsidRDefault="00C357C4" w:rsidP="00C357C4">
      <w:pPr>
        <w:pStyle w:val="BodyText"/>
        <w:jc w:val="both"/>
        <w:rPr>
          <w:rFonts w:ascii="Arial" w:hAnsi="Arial" w:cs="Arial"/>
        </w:rPr>
      </w:pPr>
    </w:p>
    <w:p w14:paraId="003147EF" w14:textId="77777777" w:rsidR="00C357C4" w:rsidRPr="00A96114" w:rsidRDefault="00C357C4" w:rsidP="00C357C4">
      <w:pPr>
        <w:pStyle w:val="BodyText"/>
        <w:jc w:val="both"/>
        <w:rPr>
          <w:rFonts w:ascii="Arial" w:hAnsi="Arial" w:cs="Arial"/>
        </w:rPr>
      </w:pPr>
      <w:r w:rsidRPr="00A96114">
        <w:rPr>
          <w:rFonts w:ascii="Arial" w:hAnsi="Arial" w:cs="Arial"/>
        </w:rPr>
        <w:t xml:space="preserve">Section 11 of the Children Act 2004 </w:t>
      </w:r>
      <w:r>
        <w:rPr>
          <w:rFonts w:ascii="Arial" w:hAnsi="Arial" w:cs="Arial"/>
        </w:rPr>
        <w:t>p</w:t>
      </w:r>
      <w:r w:rsidRPr="00A96114">
        <w:rPr>
          <w:rFonts w:ascii="Arial" w:hAnsi="Arial" w:cs="Arial"/>
        </w:rPr>
        <w:t>laces duties on a range of organisations, agencies and individuals to ensure their functions, and any services that they contract out to others, are discharged having regard to the need to safeguard and promote the welfare of children.</w:t>
      </w:r>
    </w:p>
    <w:p w14:paraId="7DA14B8D" w14:textId="77777777" w:rsidR="00C357C4" w:rsidRPr="00A96114" w:rsidRDefault="00C357C4" w:rsidP="00C357C4">
      <w:pPr>
        <w:pStyle w:val="BodyText"/>
        <w:jc w:val="both"/>
        <w:rPr>
          <w:rFonts w:ascii="Arial" w:hAnsi="Arial" w:cs="Arial"/>
        </w:rPr>
      </w:pPr>
    </w:p>
    <w:p w14:paraId="2FDC551D" w14:textId="77777777" w:rsidR="00C357C4" w:rsidRPr="00A96114" w:rsidRDefault="00C357C4" w:rsidP="00C357C4">
      <w:pPr>
        <w:pStyle w:val="BodyText"/>
        <w:jc w:val="both"/>
        <w:rPr>
          <w:rFonts w:ascii="Arial" w:hAnsi="Arial" w:cs="Arial"/>
        </w:rPr>
      </w:pPr>
      <w:r w:rsidRPr="00A96114">
        <w:rPr>
          <w:rFonts w:ascii="Arial" w:hAnsi="Arial" w:cs="Arial"/>
        </w:rPr>
        <w:t>Therefore, safeguarding responsibilities and protecting people is a governance priority for the PFC Trust and we will take all reasonable steps to protect people who come into contact with the charity from harm.</w:t>
      </w:r>
    </w:p>
    <w:p w14:paraId="32BA092F" w14:textId="77777777" w:rsidR="00C357C4" w:rsidRPr="00A96114" w:rsidRDefault="00C357C4" w:rsidP="00C357C4">
      <w:pPr>
        <w:pStyle w:val="BodyText"/>
        <w:jc w:val="both"/>
        <w:rPr>
          <w:rFonts w:ascii="Arial" w:hAnsi="Arial" w:cs="Arial"/>
        </w:rPr>
      </w:pPr>
    </w:p>
    <w:p w14:paraId="25FF2D23" w14:textId="77777777" w:rsidR="00C357C4" w:rsidRPr="00A96114" w:rsidRDefault="00C357C4" w:rsidP="00C357C4">
      <w:pPr>
        <w:pStyle w:val="BodyText"/>
        <w:jc w:val="both"/>
        <w:rPr>
          <w:rFonts w:ascii="Arial" w:hAnsi="Arial" w:cs="Arial"/>
        </w:rPr>
      </w:pPr>
      <w:r w:rsidRPr="00A96114">
        <w:rPr>
          <w:rFonts w:ascii="Arial" w:hAnsi="Arial" w:cs="Arial"/>
        </w:rPr>
        <w:t>This includes:</w:t>
      </w:r>
    </w:p>
    <w:p w14:paraId="4973621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who benefit from the charity’s work</w:t>
      </w:r>
    </w:p>
    <w:p w14:paraId="6A8800E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staff</w:t>
      </w:r>
    </w:p>
    <w:p w14:paraId="7E9755E3"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volunteers</w:t>
      </w:r>
    </w:p>
    <w:p w14:paraId="0EC6D99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those who come into contact with the charity through its work</w:t>
      </w:r>
    </w:p>
    <w:p w14:paraId="7D96D7C3" w14:textId="77777777" w:rsidR="00C357C4" w:rsidRPr="00A96114" w:rsidRDefault="00C357C4" w:rsidP="00C357C4">
      <w:pPr>
        <w:pStyle w:val="BodyText"/>
        <w:jc w:val="both"/>
        <w:rPr>
          <w:rFonts w:ascii="Arial" w:hAnsi="Arial" w:cs="Arial"/>
        </w:rPr>
      </w:pPr>
    </w:p>
    <w:p w14:paraId="1EE0467C" w14:textId="77777777" w:rsidR="00C357C4" w:rsidRPr="00A96114" w:rsidRDefault="00C357C4" w:rsidP="00C357C4">
      <w:pPr>
        <w:pStyle w:val="BodyText"/>
        <w:jc w:val="both"/>
        <w:rPr>
          <w:rFonts w:ascii="Arial" w:hAnsi="Arial" w:cs="Arial"/>
        </w:rPr>
      </w:pPr>
      <w:r w:rsidRPr="00A96114">
        <w:rPr>
          <w:rFonts w:ascii="Arial" w:hAnsi="Arial" w:cs="Arial"/>
        </w:rPr>
        <w:t>To do this we will:</w:t>
      </w:r>
    </w:p>
    <w:p w14:paraId="1CFCB33A"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 xml:space="preserve">make sure all trustees, employees, volunteers and beneficiaries know about safeguarding </w:t>
      </w:r>
    </w:p>
    <w:p w14:paraId="25748A0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have appropriate policies and procedures in place</w:t>
      </w:r>
    </w:p>
    <w:p w14:paraId="02E096E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ensure organisations we work with/are linked with have appropriate policies and procedures in place prior to making any agreements</w:t>
      </w:r>
    </w:p>
    <w:p w14:paraId="7D09B34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know to spot and refer or report concerns</w:t>
      </w:r>
    </w:p>
    <w:p w14:paraId="783037DC"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have a clear system of referring or reporting to relevant organisations as soon as concerns are identified or suspected</w:t>
      </w:r>
    </w:p>
    <w:p w14:paraId="6CDBEE2D"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set out risks and how the charity will manage them in a risk register which is regularly reviewed</w:t>
      </w:r>
    </w:p>
    <w:p w14:paraId="4C4D2CE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be quick to respond to concerns and carry out appropriate investigations</w:t>
      </w:r>
    </w:p>
    <w:p w14:paraId="47C0A429"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lastRenderedPageBreak/>
        <w:t>not let one trustee dominate the work of the charity – trustees should always work together</w:t>
      </w:r>
    </w:p>
    <w:p w14:paraId="4466979B" w14:textId="2BF426A1" w:rsidR="00C357C4" w:rsidRDefault="00C357C4" w:rsidP="00C357C4">
      <w:pPr>
        <w:pStyle w:val="BodyText"/>
        <w:jc w:val="both"/>
        <w:rPr>
          <w:rFonts w:ascii="Arial" w:hAnsi="Arial" w:cs="Arial"/>
        </w:rPr>
      </w:pPr>
    </w:p>
    <w:p w14:paraId="507AC8A0" w14:textId="77777777" w:rsidR="008007BC" w:rsidRPr="00A96114" w:rsidRDefault="008007BC" w:rsidP="00C357C4">
      <w:pPr>
        <w:pStyle w:val="BodyText"/>
        <w:jc w:val="both"/>
        <w:rPr>
          <w:rFonts w:ascii="Arial" w:hAnsi="Arial" w:cs="Arial"/>
        </w:rPr>
      </w:pPr>
    </w:p>
    <w:p w14:paraId="7FE78263" w14:textId="77777777" w:rsidR="008007BC" w:rsidRDefault="008007BC" w:rsidP="00C357C4">
      <w:pPr>
        <w:pStyle w:val="BodyText"/>
        <w:jc w:val="both"/>
        <w:rPr>
          <w:rFonts w:ascii="Arial" w:hAnsi="Arial" w:cs="Arial"/>
        </w:rPr>
      </w:pPr>
    </w:p>
    <w:p w14:paraId="2ED2DF90" w14:textId="116F8FAC" w:rsidR="00C357C4" w:rsidRDefault="00C357C4" w:rsidP="00C357C4">
      <w:pPr>
        <w:pStyle w:val="BodyText"/>
        <w:jc w:val="both"/>
        <w:rPr>
          <w:rFonts w:ascii="Arial" w:hAnsi="Arial" w:cs="Arial"/>
        </w:rPr>
      </w:pPr>
      <w:r w:rsidRPr="00A96114">
        <w:rPr>
          <w:rFonts w:ascii="Arial" w:hAnsi="Arial" w:cs="Arial"/>
        </w:rPr>
        <w:t>Additionally, we will be alert to:</w:t>
      </w:r>
    </w:p>
    <w:p w14:paraId="6AD77160" w14:textId="77777777" w:rsidR="00C357C4" w:rsidRPr="00A96114" w:rsidRDefault="00C357C4" w:rsidP="00C357C4">
      <w:pPr>
        <w:pStyle w:val="BodyText"/>
        <w:jc w:val="both"/>
        <w:rPr>
          <w:rFonts w:ascii="Arial" w:hAnsi="Arial" w:cs="Arial"/>
        </w:rPr>
      </w:pPr>
    </w:p>
    <w:p w14:paraId="66255673"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sexual harassment abuse and exploitation</w:t>
      </w:r>
    </w:p>
    <w:p w14:paraId="41726D3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negligent treatment</w:t>
      </w:r>
    </w:p>
    <w:p w14:paraId="5DD5B9D7"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physical or emotional abuse</w:t>
      </w:r>
    </w:p>
    <w:p w14:paraId="6B47508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bullying and harassment</w:t>
      </w:r>
    </w:p>
    <w:p w14:paraId="29E97309"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health &amp; safety</w:t>
      </w:r>
    </w:p>
    <w:p w14:paraId="7BEEDD08"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commercial exploitation</w:t>
      </w:r>
    </w:p>
    <w:p w14:paraId="15A2880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extremism and radicalisation</w:t>
      </w:r>
    </w:p>
    <w:p w14:paraId="17491B6F"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forced marriage</w:t>
      </w:r>
    </w:p>
    <w:p w14:paraId="6AAE2F36"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child trafficking</w:t>
      </w:r>
    </w:p>
    <w:p w14:paraId="37562C2B"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female genital mutilation</w:t>
      </w:r>
    </w:p>
    <w:p w14:paraId="7FE949A1"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discrimination of any on the grounds in the Equality Act 2010</w:t>
      </w:r>
    </w:p>
    <w:p w14:paraId="33BAA7CA"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may target the charity</w:t>
      </w:r>
    </w:p>
    <w:p w14:paraId="1AC3C56E"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a charity where its culture may allow poor behaviour</w:t>
      </w:r>
    </w:p>
    <w:p w14:paraId="6379C6A7" w14:textId="77777777" w:rsidR="00C357C4" w:rsidRPr="00A96114" w:rsidRDefault="00C357C4" w:rsidP="00C357C4">
      <w:pPr>
        <w:pStyle w:val="BodyText"/>
        <w:numPr>
          <w:ilvl w:val="0"/>
          <w:numId w:val="4"/>
        </w:numPr>
        <w:suppressAutoHyphens/>
        <w:spacing w:before="57" w:after="57" w:line="240" w:lineRule="auto"/>
        <w:jc w:val="both"/>
        <w:rPr>
          <w:rFonts w:ascii="Arial" w:hAnsi="Arial" w:cs="Arial"/>
        </w:rPr>
      </w:pPr>
      <w:r w:rsidRPr="00A96114">
        <w:rPr>
          <w:rFonts w:ascii="Arial" w:hAnsi="Arial" w:cs="Arial"/>
        </w:rPr>
        <w:t>people may abuse a position of trust they hold within the charity</w:t>
      </w:r>
    </w:p>
    <w:p w14:paraId="51C6EFA0" w14:textId="77777777" w:rsidR="00C357C4" w:rsidRPr="00A96114" w:rsidRDefault="00C357C4" w:rsidP="00C357C4">
      <w:pPr>
        <w:pStyle w:val="BodyText"/>
        <w:jc w:val="both"/>
        <w:rPr>
          <w:rFonts w:ascii="Arial" w:hAnsi="Arial" w:cs="Arial"/>
        </w:rPr>
      </w:pPr>
    </w:p>
    <w:p w14:paraId="57E3A9BC" w14:textId="77777777" w:rsidR="00C357C4" w:rsidRPr="00A96114" w:rsidRDefault="00C357C4" w:rsidP="00C357C4">
      <w:pPr>
        <w:pStyle w:val="BodyText"/>
        <w:jc w:val="both"/>
        <w:rPr>
          <w:rFonts w:ascii="Arial" w:hAnsi="Arial" w:cs="Arial"/>
        </w:rPr>
      </w:pPr>
      <w:r w:rsidRPr="00A96114">
        <w:rPr>
          <w:rFonts w:ascii="Arial" w:hAnsi="Arial" w:cs="Arial"/>
        </w:rPr>
        <w:t xml:space="preserve">The PFC Trust Safeguarding </w:t>
      </w:r>
      <w:r>
        <w:rPr>
          <w:rFonts w:ascii="Arial" w:hAnsi="Arial" w:cs="Arial"/>
        </w:rPr>
        <w:t>P</w:t>
      </w:r>
      <w:r w:rsidRPr="00A96114">
        <w:rPr>
          <w:rFonts w:ascii="Arial" w:hAnsi="Arial" w:cs="Arial"/>
        </w:rPr>
        <w:t>olic</w:t>
      </w:r>
      <w:r>
        <w:rPr>
          <w:rFonts w:ascii="Arial" w:hAnsi="Arial" w:cs="Arial"/>
        </w:rPr>
        <w:t>y</w:t>
      </w:r>
      <w:r w:rsidRPr="00A96114">
        <w:rPr>
          <w:rFonts w:ascii="Arial" w:hAnsi="Arial" w:cs="Arial"/>
        </w:rPr>
        <w:t xml:space="preserve"> and</w:t>
      </w:r>
      <w:r>
        <w:rPr>
          <w:rFonts w:ascii="Arial" w:hAnsi="Arial" w:cs="Arial"/>
        </w:rPr>
        <w:t xml:space="preserve"> P</w:t>
      </w:r>
      <w:r w:rsidRPr="00A96114">
        <w:rPr>
          <w:rFonts w:ascii="Arial" w:hAnsi="Arial" w:cs="Arial"/>
        </w:rPr>
        <w:t>rocedure</w:t>
      </w:r>
      <w:r>
        <w:rPr>
          <w:rFonts w:ascii="Arial" w:hAnsi="Arial" w:cs="Arial"/>
        </w:rPr>
        <w:t>s</w:t>
      </w:r>
      <w:r w:rsidRPr="00A96114">
        <w:rPr>
          <w:rFonts w:ascii="Arial" w:hAnsi="Arial" w:cs="Arial"/>
        </w:rPr>
        <w:t xml:space="preserve"> documents will therefore make it clear how we will protect people from harm, make sure people can raise safeguarding concerns, handle allegations</w:t>
      </w:r>
      <w:r>
        <w:rPr>
          <w:rFonts w:ascii="Arial" w:hAnsi="Arial" w:cs="Arial"/>
        </w:rPr>
        <w:t xml:space="preserve"> or disclosures</w:t>
      </w:r>
      <w:r w:rsidRPr="00A96114">
        <w:rPr>
          <w:rFonts w:ascii="Arial" w:hAnsi="Arial" w:cs="Arial"/>
        </w:rPr>
        <w:t xml:space="preserve"> and report </w:t>
      </w:r>
      <w:r>
        <w:rPr>
          <w:rFonts w:ascii="Arial" w:hAnsi="Arial" w:cs="Arial"/>
        </w:rPr>
        <w:t xml:space="preserve">them </w:t>
      </w:r>
      <w:r w:rsidRPr="00A96114">
        <w:rPr>
          <w:rFonts w:ascii="Arial" w:hAnsi="Arial" w:cs="Arial"/>
        </w:rPr>
        <w:t xml:space="preserve">to the relevant authorities.  </w:t>
      </w:r>
    </w:p>
    <w:p w14:paraId="53F37E9E" w14:textId="77777777" w:rsidR="00C357C4" w:rsidRPr="00A96114" w:rsidRDefault="00C357C4" w:rsidP="00C357C4">
      <w:pPr>
        <w:pStyle w:val="BodyText"/>
        <w:jc w:val="both"/>
        <w:rPr>
          <w:rFonts w:ascii="Arial" w:hAnsi="Arial" w:cs="Arial"/>
        </w:rPr>
      </w:pPr>
    </w:p>
    <w:p w14:paraId="3F4D4DC3" w14:textId="77777777" w:rsidR="00C357C4" w:rsidRPr="008007BC" w:rsidRDefault="00C357C4" w:rsidP="00C357C4">
      <w:pPr>
        <w:pStyle w:val="BodyText"/>
        <w:jc w:val="both"/>
        <w:rPr>
          <w:rFonts w:ascii="Arial" w:hAnsi="Arial" w:cs="Arial"/>
          <w:b/>
          <w:bCs/>
          <w:color w:val="4472C4" w:themeColor="accent1"/>
          <w:sz w:val="24"/>
        </w:rPr>
      </w:pPr>
      <w:r w:rsidRPr="008007BC">
        <w:rPr>
          <w:rFonts w:ascii="Arial" w:hAnsi="Arial" w:cs="Arial"/>
          <w:b/>
          <w:bCs/>
          <w:color w:val="4472C4" w:themeColor="accent1"/>
          <w:sz w:val="24"/>
        </w:rPr>
        <w:t>Staff awareness</w:t>
      </w:r>
    </w:p>
    <w:p w14:paraId="13AD0DEE" w14:textId="77777777" w:rsidR="00C357C4" w:rsidRDefault="00C357C4" w:rsidP="00C357C4">
      <w:pPr>
        <w:pStyle w:val="BodyText"/>
        <w:jc w:val="both"/>
        <w:rPr>
          <w:rFonts w:ascii="Arial" w:hAnsi="Arial" w:cs="Arial"/>
        </w:rPr>
      </w:pPr>
      <w:r w:rsidRPr="00A96114">
        <w:rPr>
          <w:rFonts w:ascii="Arial" w:hAnsi="Arial" w:cs="Arial"/>
        </w:rPr>
        <w:t xml:space="preserve">Copies of the </w:t>
      </w:r>
      <w:r>
        <w:rPr>
          <w:rFonts w:ascii="Arial" w:hAnsi="Arial" w:cs="Arial"/>
        </w:rPr>
        <w:t xml:space="preserve">Policy and Procedures </w:t>
      </w:r>
      <w:r w:rsidRPr="00A96114">
        <w:rPr>
          <w:rFonts w:ascii="Arial" w:hAnsi="Arial" w:cs="Arial"/>
        </w:rPr>
        <w:t xml:space="preserve">document will be provided to all staff, volunteers and beneficiaries alongside the charities Code of Behaviour Policy. </w:t>
      </w:r>
      <w:r>
        <w:rPr>
          <w:rFonts w:ascii="Arial" w:hAnsi="Arial" w:cs="Arial"/>
        </w:rPr>
        <w:t xml:space="preserve"> W</w:t>
      </w:r>
      <w:r w:rsidRPr="00A96114">
        <w:rPr>
          <w:rFonts w:ascii="Arial" w:hAnsi="Arial" w:cs="Arial"/>
        </w:rPr>
        <w:t xml:space="preserve">here necessary, </w:t>
      </w:r>
      <w:r>
        <w:rPr>
          <w:rFonts w:ascii="Arial" w:hAnsi="Arial" w:cs="Arial"/>
        </w:rPr>
        <w:t xml:space="preserve">any additional PFC Trust </w:t>
      </w:r>
      <w:r w:rsidRPr="00A96114">
        <w:rPr>
          <w:rFonts w:ascii="Arial" w:hAnsi="Arial" w:cs="Arial"/>
        </w:rPr>
        <w:t>staff</w:t>
      </w:r>
      <w:r>
        <w:rPr>
          <w:rFonts w:ascii="Arial" w:hAnsi="Arial" w:cs="Arial"/>
        </w:rPr>
        <w:t>/volunteers</w:t>
      </w:r>
      <w:r w:rsidRPr="00A96114">
        <w:rPr>
          <w:rFonts w:ascii="Arial" w:hAnsi="Arial" w:cs="Arial"/>
        </w:rPr>
        <w:t xml:space="preserve"> will be encouraged to attend appropriate training courses.</w:t>
      </w:r>
    </w:p>
    <w:p w14:paraId="70FC2000" w14:textId="77777777" w:rsidR="00C357C4" w:rsidRPr="00A96114" w:rsidRDefault="00C357C4" w:rsidP="00C357C4">
      <w:pPr>
        <w:pStyle w:val="BodyText"/>
        <w:jc w:val="both"/>
        <w:rPr>
          <w:rFonts w:ascii="Arial" w:hAnsi="Arial" w:cs="Arial"/>
        </w:rPr>
      </w:pPr>
    </w:p>
    <w:p w14:paraId="13649737" w14:textId="77777777" w:rsidR="00C357C4" w:rsidRPr="008007BC" w:rsidRDefault="00C357C4" w:rsidP="00C357C4">
      <w:pPr>
        <w:pStyle w:val="Heading2"/>
        <w:spacing w:before="240"/>
        <w:jc w:val="both"/>
        <w:rPr>
          <w:rFonts w:ascii="Arial" w:hAnsi="Arial" w:cs="Arial"/>
          <w:i w:val="0"/>
          <w:iCs w:val="0"/>
          <w:color w:val="4472C4" w:themeColor="accent1"/>
        </w:rPr>
      </w:pPr>
      <w:r w:rsidRPr="008007BC">
        <w:rPr>
          <w:rFonts w:ascii="Arial" w:hAnsi="Arial" w:cs="Arial"/>
          <w:i w:val="0"/>
          <w:iCs w:val="0"/>
          <w:color w:val="4472C4" w:themeColor="accent1"/>
        </w:rPr>
        <w:t>Safeguarding is everyone’s responsibility</w:t>
      </w:r>
    </w:p>
    <w:p w14:paraId="1509CC29" w14:textId="77777777" w:rsidR="00C357C4" w:rsidRPr="00A96114" w:rsidRDefault="00C357C4" w:rsidP="00C357C4">
      <w:pPr>
        <w:pStyle w:val="BodyText"/>
        <w:jc w:val="both"/>
        <w:rPr>
          <w:rFonts w:ascii="Arial" w:hAnsi="Arial" w:cs="Arial"/>
        </w:rPr>
      </w:pPr>
      <w:r>
        <w:rPr>
          <w:rFonts w:ascii="Arial" w:hAnsi="Arial" w:cs="Arial"/>
        </w:rPr>
        <w:t>S</w:t>
      </w:r>
      <w:r w:rsidRPr="00A96114">
        <w:rPr>
          <w:rFonts w:ascii="Arial" w:hAnsi="Arial" w:cs="Arial"/>
        </w:rPr>
        <w:t>afeguarding is everyone’s responsibility</w:t>
      </w:r>
      <w:r>
        <w:rPr>
          <w:rFonts w:ascii="Arial" w:hAnsi="Arial" w:cs="Arial"/>
        </w:rPr>
        <w:t>; it should be a</w:t>
      </w:r>
      <w:r w:rsidRPr="00A96114">
        <w:rPr>
          <w:rFonts w:ascii="Arial" w:hAnsi="Arial" w:cs="Arial"/>
        </w:rPr>
        <w:t xml:space="preserve"> co-ordinated approach</w:t>
      </w:r>
      <w:r>
        <w:rPr>
          <w:rFonts w:ascii="Arial" w:hAnsi="Arial" w:cs="Arial"/>
        </w:rPr>
        <w:t xml:space="preserve">.  </w:t>
      </w:r>
      <w:r w:rsidRPr="00A96114">
        <w:rPr>
          <w:rFonts w:ascii="Arial" w:hAnsi="Arial" w:cs="Arial"/>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33E9F6B2" w14:textId="77777777" w:rsidR="00C357C4" w:rsidRDefault="00C357C4" w:rsidP="00C357C4">
      <w:pPr>
        <w:pStyle w:val="BodyText"/>
        <w:jc w:val="both"/>
        <w:rPr>
          <w:rFonts w:ascii="Arial" w:hAnsi="Arial" w:cs="Arial"/>
        </w:rPr>
      </w:pPr>
    </w:p>
    <w:p w14:paraId="31A9CE2D" w14:textId="77777777" w:rsidR="00C357C4" w:rsidRPr="00A96114" w:rsidRDefault="00C357C4" w:rsidP="00C357C4">
      <w:pPr>
        <w:pStyle w:val="BodyText"/>
        <w:jc w:val="both"/>
        <w:rPr>
          <w:rFonts w:ascii="Arial" w:hAnsi="Arial" w:cs="Arial"/>
        </w:rPr>
      </w:pPr>
      <w:r w:rsidRPr="00A96114">
        <w:rPr>
          <w:rFonts w:ascii="Arial" w:hAnsi="Arial" w:cs="Arial"/>
        </w:rPr>
        <w:t>Safeguarding and promoting the welfare of children – and in particular protecting them from significant harm - depends upon effective joint working between agencies and professionals that have different roles and expertise.  Individual children, especially some of the most vulnerable children and those at greatest risk of social exclusion, will need co-ordinated help from health, education, children’s social care, and quite possibly the voluntary sector and other agencies.</w:t>
      </w:r>
    </w:p>
    <w:p w14:paraId="5A576113" w14:textId="77777777" w:rsidR="00C357C4" w:rsidRPr="00A96114" w:rsidRDefault="00C357C4" w:rsidP="00C357C4">
      <w:pPr>
        <w:pStyle w:val="BodyText"/>
        <w:jc w:val="both"/>
        <w:rPr>
          <w:rFonts w:ascii="Arial" w:hAnsi="Arial" w:cs="Arial"/>
        </w:rPr>
      </w:pPr>
    </w:p>
    <w:p w14:paraId="385D0F0E" w14:textId="6B6B7D7F" w:rsidR="00C357C4" w:rsidRPr="00A96114" w:rsidRDefault="00C357C4" w:rsidP="00C357C4">
      <w:pPr>
        <w:pStyle w:val="BodyText"/>
        <w:jc w:val="both"/>
        <w:rPr>
          <w:rFonts w:ascii="Arial" w:hAnsi="Arial" w:cs="Arial"/>
        </w:rPr>
      </w:pPr>
      <w:r w:rsidRPr="00A96114">
        <w:rPr>
          <w:rFonts w:ascii="Arial" w:hAnsi="Arial" w:cs="Arial"/>
        </w:rPr>
        <w:lastRenderedPageBreak/>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14:paraId="65175A4F" w14:textId="77777777" w:rsidR="00C357C4" w:rsidRPr="00A96114" w:rsidRDefault="00C357C4" w:rsidP="00C357C4">
      <w:pPr>
        <w:pStyle w:val="BodyText"/>
        <w:jc w:val="both"/>
        <w:rPr>
          <w:rFonts w:ascii="Arial" w:hAnsi="Arial" w:cs="Arial"/>
        </w:rPr>
      </w:pPr>
    </w:p>
    <w:p w14:paraId="4BF07AD1" w14:textId="77777777" w:rsidR="00C357C4" w:rsidRPr="00A96114" w:rsidRDefault="00C357C4" w:rsidP="00C357C4">
      <w:pPr>
        <w:pStyle w:val="BodyText"/>
        <w:jc w:val="both"/>
        <w:rPr>
          <w:rFonts w:ascii="Arial" w:hAnsi="Arial" w:cs="Arial"/>
        </w:rPr>
      </w:pPr>
      <w:r w:rsidRPr="00A96114">
        <w:rPr>
          <w:rFonts w:ascii="Arial" w:hAnsi="Arial" w:cs="Arial"/>
        </w:rPr>
        <w:t xml:space="preserve">For those children who are suffering, or at risk of suffering significant harm, joint working is essential, to safeguard and promote welfare of the child(ren) and – where necessary – to help bring to justice the perpetrators of crimes against children.   </w:t>
      </w:r>
      <w:r>
        <w:rPr>
          <w:rFonts w:ascii="Arial" w:hAnsi="Arial" w:cs="Arial"/>
        </w:rPr>
        <w:t>The PCF Trust will therefore</w:t>
      </w:r>
      <w:r w:rsidRPr="00A96114">
        <w:rPr>
          <w:rFonts w:ascii="Arial" w:hAnsi="Arial" w:cs="Arial"/>
        </w:rPr>
        <w:t>:</w:t>
      </w:r>
    </w:p>
    <w:p w14:paraId="63A46FE7" w14:textId="77777777" w:rsidR="00C357C4" w:rsidRPr="00A96114" w:rsidRDefault="00C357C4" w:rsidP="00C357C4">
      <w:pPr>
        <w:pStyle w:val="BodyText"/>
        <w:jc w:val="both"/>
        <w:rPr>
          <w:rFonts w:ascii="Arial" w:hAnsi="Arial" w:cs="Arial"/>
        </w:rPr>
      </w:pPr>
    </w:p>
    <w:p w14:paraId="3665D1CD"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be alert to potential indicators of abuse or neglect</w:t>
      </w:r>
    </w:p>
    <w:p w14:paraId="7B2E79FD"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be alert to the risks which individual abusers, or potential abusers, may pose to children</w:t>
      </w:r>
    </w:p>
    <w:p w14:paraId="410ADAE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share and help to analyse information so that an assessment can be made of the child’s needs and circumstances</w:t>
      </w:r>
    </w:p>
    <w:p w14:paraId="587D3486"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contribute to whatever actions are needed to safeguard and promote the child’s welfare</w:t>
      </w:r>
    </w:p>
    <w:p w14:paraId="5654D9A3"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Pr>
          <w:rFonts w:ascii="Arial" w:hAnsi="Arial" w:cs="Arial"/>
        </w:rPr>
        <w:t xml:space="preserve">where requested to, contribute to </w:t>
      </w:r>
      <w:r w:rsidRPr="00A96114">
        <w:rPr>
          <w:rFonts w:ascii="Arial" w:hAnsi="Arial" w:cs="Arial"/>
        </w:rPr>
        <w:t>reviewing the outcomes for the child against specific plans</w:t>
      </w:r>
    </w:p>
    <w:p w14:paraId="102E1DB5" w14:textId="77777777" w:rsidR="00C357C4" w:rsidRDefault="00C357C4" w:rsidP="00C357C4">
      <w:pPr>
        <w:pStyle w:val="BodyText"/>
        <w:jc w:val="both"/>
        <w:rPr>
          <w:rFonts w:ascii="Arial" w:hAnsi="Arial" w:cs="Arial"/>
        </w:rPr>
      </w:pPr>
    </w:p>
    <w:p w14:paraId="3D179C56" w14:textId="77777777" w:rsidR="00C357C4" w:rsidRPr="008007BC" w:rsidRDefault="00C357C4" w:rsidP="00C357C4">
      <w:pPr>
        <w:pStyle w:val="BodyText"/>
        <w:jc w:val="both"/>
        <w:rPr>
          <w:rFonts w:ascii="Arial" w:hAnsi="Arial" w:cs="Arial"/>
          <w:b/>
          <w:bCs/>
          <w:color w:val="4472C4" w:themeColor="accent1"/>
          <w:sz w:val="24"/>
        </w:rPr>
      </w:pPr>
      <w:r w:rsidRPr="008007BC">
        <w:rPr>
          <w:rFonts w:ascii="Arial" w:hAnsi="Arial" w:cs="Arial"/>
          <w:b/>
          <w:bCs/>
          <w:color w:val="4472C4" w:themeColor="accent1"/>
          <w:sz w:val="24"/>
        </w:rPr>
        <w:t>Information Sharing</w:t>
      </w:r>
    </w:p>
    <w:p w14:paraId="4DD55A3F" w14:textId="77777777" w:rsidR="00C357C4" w:rsidRDefault="00C357C4" w:rsidP="00C357C4">
      <w:pPr>
        <w:pStyle w:val="BodyText"/>
        <w:jc w:val="both"/>
        <w:rPr>
          <w:rFonts w:ascii="Arial" w:hAnsi="Arial" w:cs="Arial"/>
        </w:rPr>
      </w:pPr>
      <w:r>
        <w:rPr>
          <w:rFonts w:ascii="Arial" w:hAnsi="Arial" w:cs="Arial"/>
        </w:rPr>
        <w:t>A</w:t>
      </w:r>
      <w:r w:rsidRPr="00A96114">
        <w:rPr>
          <w:rFonts w:ascii="Arial" w:hAnsi="Arial" w:cs="Arial"/>
        </w:rPr>
        <w:t>ll practitioners should aim to gain consent to share information but should be mindful of situations where to do so would place a child at increased risk of harm. Information may be shared without consent if a practitioner has reason to believe that there is good reason to do so, and that the sharing of information will enhance the safeguarding of a child in a timely manner. When decisions are made to share or withhold information, practitioners should record who has been given the information and why.</w:t>
      </w:r>
      <w:r>
        <w:rPr>
          <w:rFonts w:ascii="Arial" w:hAnsi="Arial" w:cs="Arial"/>
        </w:rPr>
        <w:t xml:space="preserve">  </w:t>
      </w:r>
    </w:p>
    <w:p w14:paraId="0CF3F5E9" w14:textId="77777777" w:rsidR="00C357C4" w:rsidRDefault="00C357C4" w:rsidP="00C357C4">
      <w:pPr>
        <w:pStyle w:val="BodyText"/>
        <w:jc w:val="both"/>
        <w:rPr>
          <w:rFonts w:ascii="Arial" w:hAnsi="Arial" w:cs="Arial"/>
        </w:rPr>
      </w:pPr>
    </w:p>
    <w:p w14:paraId="062DA904" w14:textId="77777777" w:rsidR="00C357C4" w:rsidRPr="00A96114" w:rsidRDefault="00C357C4" w:rsidP="00C357C4">
      <w:pPr>
        <w:pStyle w:val="BodyText"/>
        <w:jc w:val="both"/>
        <w:rPr>
          <w:rFonts w:ascii="Arial" w:hAnsi="Arial" w:cs="Arial"/>
        </w:rPr>
      </w:pPr>
      <w:r w:rsidRPr="00A96114">
        <w:rPr>
          <w:rFonts w:ascii="Arial" w:hAnsi="Arial" w:cs="Arial"/>
        </w:rPr>
        <w:t>Fears about sharing information must not be allowed to stand in the way of the need to promote the welfare, and protect the safety, of children, which must always be the paramount concern.</w:t>
      </w:r>
    </w:p>
    <w:p w14:paraId="20B9A8DD" w14:textId="77777777" w:rsidR="00C357C4" w:rsidRPr="00A96114" w:rsidRDefault="00C357C4" w:rsidP="00C357C4">
      <w:pPr>
        <w:pStyle w:val="BodyText"/>
        <w:jc w:val="both"/>
        <w:rPr>
          <w:rFonts w:ascii="Arial" w:hAnsi="Arial" w:cs="Arial"/>
        </w:rPr>
      </w:pPr>
    </w:p>
    <w:p w14:paraId="0D8FF8C9" w14:textId="77777777" w:rsidR="00C357C4" w:rsidRPr="008007BC" w:rsidRDefault="00C357C4" w:rsidP="00C357C4">
      <w:pPr>
        <w:pStyle w:val="Heading2"/>
        <w:spacing w:before="240"/>
        <w:ind w:left="0" w:firstLine="0"/>
        <w:jc w:val="both"/>
        <w:rPr>
          <w:rFonts w:ascii="Arial" w:hAnsi="Arial" w:cs="Arial"/>
          <w:i w:val="0"/>
          <w:iCs w:val="0"/>
          <w:color w:val="4472C4" w:themeColor="accent1"/>
        </w:rPr>
      </w:pPr>
      <w:r w:rsidRPr="008007BC">
        <w:rPr>
          <w:rFonts w:ascii="Arial" w:hAnsi="Arial" w:cs="Arial"/>
          <w:i w:val="0"/>
          <w:iCs w:val="0"/>
          <w:color w:val="4472C4" w:themeColor="accent1"/>
        </w:rPr>
        <w:t>Definitions of abuse and neglect:</w:t>
      </w:r>
    </w:p>
    <w:p w14:paraId="6747E9F8"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14:paraId="4CE7BCB7" w14:textId="77777777" w:rsidR="00C357C4" w:rsidRPr="00A96114" w:rsidRDefault="00C357C4" w:rsidP="00C357C4">
      <w:pPr>
        <w:pStyle w:val="BodyText"/>
        <w:spacing w:before="120" w:after="0"/>
        <w:jc w:val="both"/>
        <w:rPr>
          <w:rFonts w:ascii="Arial" w:hAnsi="Arial" w:cs="Arial"/>
        </w:rPr>
      </w:pPr>
    </w:p>
    <w:p w14:paraId="713F885A" w14:textId="77777777" w:rsidR="00C357C4" w:rsidRPr="00A96114" w:rsidRDefault="00C357C4" w:rsidP="00C357C4">
      <w:pPr>
        <w:pStyle w:val="Heading4"/>
        <w:jc w:val="both"/>
        <w:rPr>
          <w:rFonts w:ascii="Arial" w:hAnsi="Arial" w:cs="Arial"/>
        </w:rPr>
      </w:pPr>
      <w:r w:rsidRPr="00A96114">
        <w:rPr>
          <w:rFonts w:ascii="Arial" w:hAnsi="Arial" w:cs="Arial"/>
        </w:rPr>
        <w:t>Physical abuse</w:t>
      </w:r>
    </w:p>
    <w:p w14:paraId="2D5ED6AA"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A5DF5E0" w14:textId="77777777" w:rsidR="00C357C4" w:rsidRPr="00A96114" w:rsidRDefault="00C357C4" w:rsidP="00C357C4">
      <w:pPr>
        <w:pStyle w:val="BodyText"/>
        <w:spacing w:before="120" w:after="0"/>
        <w:jc w:val="both"/>
        <w:rPr>
          <w:rFonts w:ascii="Arial" w:hAnsi="Arial" w:cs="Arial"/>
        </w:rPr>
      </w:pPr>
    </w:p>
    <w:p w14:paraId="71AE5C1A" w14:textId="77777777" w:rsidR="00C357C4" w:rsidRPr="00A96114" w:rsidRDefault="00C357C4" w:rsidP="00C357C4">
      <w:pPr>
        <w:pStyle w:val="Heading4"/>
        <w:jc w:val="both"/>
        <w:rPr>
          <w:rFonts w:ascii="Arial" w:hAnsi="Arial" w:cs="Arial"/>
        </w:rPr>
      </w:pPr>
      <w:r w:rsidRPr="00A96114">
        <w:rPr>
          <w:rFonts w:ascii="Arial" w:hAnsi="Arial" w:cs="Arial"/>
        </w:rPr>
        <w:t>Emotional Abuse</w:t>
      </w:r>
    </w:p>
    <w:p w14:paraId="5360D4F3" w14:textId="1BBF7921"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DEF7F09" w14:textId="77777777" w:rsidR="008007BC" w:rsidRDefault="00C357C4" w:rsidP="00C357C4">
      <w:pPr>
        <w:pStyle w:val="BodyText"/>
        <w:spacing w:before="120" w:after="0"/>
        <w:jc w:val="both"/>
        <w:rPr>
          <w:rFonts w:ascii="Arial" w:hAnsi="Arial" w:cs="Arial"/>
        </w:rPr>
      </w:pPr>
      <w:r w:rsidRPr="00A96114">
        <w:rPr>
          <w:rFonts w:ascii="Arial" w:hAnsi="Arial" w:cs="Arial"/>
        </w:rPr>
        <w:lastRenderedPageBreak/>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w:t>
      </w:r>
    </w:p>
    <w:p w14:paraId="007EE08F" w14:textId="77777777" w:rsidR="008007BC" w:rsidRDefault="008007BC" w:rsidP="00C357C4">
      <w:pPr>
        <w:pStyle w:val="BodyText"/>
        <w:spacing w:before="120" w:after="0"/>
        <w:jc w:val="both"/>
        <w:rPr>
          <w:rFonts w:ascii="Arial" w:hAnsi="Arial" w:cs="Arial"/>
        </w:rPr>
      </w:pPr>
    </w:p>
    <w:p w14:paraId="44D65228" w14:textId="67E96970"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interaction. It may involve seeing or hearing the ill-treatment of another. It may involve serious bullying (including cyber bullying), causing children frequently to feel frightened or in danger, or the exploitation or corruption of children. </w:t>
      </w:r>
    </w:p>
    <w:p w14:paraId="6D1AA73D" w14:textId="77777777" w:rsidR="00C357C4" w:rsidRDefault="00C357C4" w:rsidP="00C357C4">
      <w:pPr>
        <w:pStyle w:val="BodyText"/>
        <w:spacing w:before="120" w:after="0"/>
        <w:jc w:val="both"/>
        <w:rPr>
          <w:rFonts w:ascii="Arial" w:hAnsi="Arial" w:cs="Arial"/>
        </w:rPr>
      </w:pPr>
      <w:r>
        <w:rPr>
          <w:rFonts w:ascii="Arial" w:hAnsi="Arial" w:cs="Arial"/>
        </w:rPr>
        <w:t xml:space="preserve">NOTE: </w:t>
      </w:r>
      <w:r w:rsidRPr="00A96114">
        <w:rPr>
          <w:rFonts w:ascii="Arial" w:hAnsi="Arial" w:cs="Arial"/>
        </w:rPr>
        <w:t>Some level of emotional abuse is involved in all types of maltreatment of a child, though it may occur alone.</w:t>
      </w:r>
    </w:p>
    <w:p w14:paraId="328EBFC7" w14:textId="77777777" w:rsidR="00C357C4" w:rsidRDefault="00C357C4" w:rsidP="00C357C4">
      <w:pPr>
        <w:pStyle w:val="BodyText"/>
        <w:spacing w:before="120" w:after="0"/>
        <w:jc w:val="both"/>
        <w:rPr>
          <w:rFonts w:ascii="Arial" w:hAnsi="Arial" w:cs="Arial"/>
        </w:rPr>
      </w:pPr>
    </w:p>
    <w:p w14:paraId="29600F6F" w14:textId="77777777" w:rsidR="00C357C4" w:rsidRPr="00A96114" w:rsidRDefault="00C357C4" w:rsidP="00C357C4">
      <w:pPr>
        <w:pStyle w:val="Heading4"/>
        <w:jc w:val="both"/>
        <w:rPr>
          <w:rFonts w:ascii="Arial" w:hAnsi="Arial" w:cs="Arial"/>
        </w:rPr>
      </w:pPr>
      <w:r w:rsidRPr="00A96114">
        <w:rPr>
          <w:rFonts w:ascii="Arial" w:hAnsi="Arial" w:cs="Arial"/>
        </w:rPr>
        <w:t>Sexual Abuse</w:t>
      </w:r>
    </w:p>
    <w:p w14:paraId="653CDC81"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Involves forcing or enticing a child or young person to take part in sexual activities, not necessarily involving a high level of violence, </w:t>
      </w:r>
      <w:r>
        <w:rPr>
          <w:rFonts w:ascii="Arial" w:hAnsi="Arial" w:cs="Arial"/>
        </w:rPr>
        <w:t xml:space="preserve">and </w:t>
      </w:r>
      <w:r w:rsidRPr="00A96114">
        <w:rPr>
          <w:rFonts w:ascii="Arial" w:hAnsi="Arial" w:cs="Arial"/>
        </w:rPr>
        <w:t xml:space="preserve">whether or not the child is aware of what is happening. </w:t>
      </w:r>
      <w:r>
        <w:rPr>
          <w:rFonts w:ascii="Arial" w:hAnsi="Arial" w:cs="Arial"/>
        </w:rPr>
        <w:t xml:space="preserve"> </w:t>
      </w:r>
      <w:r w:rsidRPr="00A96114">
        <w:rPr>
          <w:rFonts w:ascii="Arial" w:hAnsi="Arial" w:cs="Arial"/>
        </w:rPr>
        <w:t xml:space="preserve">The activities may involve physical contact, including assault by penetration (for example, rape or oral sex) or non-penetrative acts such as masturbation, kissing, rubbing and touching outside of clothing. </w:t>
      </w:r>
    </w:p>
    <w:p w14:paraId="6AE43021"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They may also include non-contact activities, such as involving children in looking at, or in the production of, sexual images, watching sexual activities, encouraging children to behave in sexually inappropriate ways, or grooming a child in preparation for abuse</w:t>
      </w:r>
      <w:r>
        <w:rPr>
          <w:rFonts w:ascii="Arial" w:hAnsi="Arial" w:cs="Arial"/>
        </w:rPr>
        <w:t>.</w:t>
      </w:r>
      <w:r w:rsidRPr="00A96114">
        <w:rPr>
          <w:rFonts w:ascii="Arial" w:hAnsi="Arial" w:cs="Arial"/>
        </w:rPr>
        <w:t xml:space="preserve"> </w:t>
      </w:r>
      <w:r>
        <w:rPr>
          <w:rFonts w:ascii="Arial" w:hAnsi="Arial" w:cs="Arial"/>
        </w:rPr>
        <w:t xml:space="preserve"> </w:t>
      </w:r>
      <w:r w:rsidRPr="00A96114">
        <w:rPr>
          <w:rFonts w:ascii="Arial" w:hAnsi="Arial" w:cs="Arial"/>
        </w:rPr>
        <w:t xml:space="preserve">Sexual abuse can take place online, and technology can be used to facilitate offline abuse and can involve child sexual exploitation. Sexual abuse is not solely perpetrated by adult males. Women can also commit acts of sexual abuse, as can other children. </w:t>
      </w:r>
    </w:p>
    <w:p w14:paraId="4F175813" w14:textId="77777777" w:rsidR="00C357C4" w:rsidRDefault="00C357C4" w:rsidP="00C357C4">
      <w:pPr>
        <w:pStyle w:val="BodyText"/>
        <w:spacing w:before="120" w:after="0"/>
        <w:jc w:val="both"/>
        <w:rPr>
          <w:rFonts w:ascii="Arial" w:hAnsi="Arial" w:cs="Arial"/>
        </w:rPr>
      </w:pPr>
    </w:p>
    <w:p w14:paraId="431BFB1B" w14:textId="77777777" w:rsidR="00C357C4" w:rsidRPr="00A96114" w:rsidRDefault="00C357C4" w:rsidP="00C357C4">
      <w:pPr>
        <w:pStyle w:val="BodyText"/>
        <w:spacing w:before="120" w:after="0"/>
        <w:jc w:val="both"/>
        <w:rPr>
          <w:rFonts w:ascii="Arial" w:hAnsi="Arial" w:cs="Arial"/>
          <w:b/>
          <w:bCs/>
        </w:rPr>
      </w:pPr>
      <w:r w:rsidRPr="00A96114">
        <w:rPr>
          <w:rFonts w:ascii="Arial" w:hAnsi="Arial" w:cs="Arial"/>
          <w:b/>
          <w:bCs/>
        </w:rPr>
        <w:t>Neglect</w:t>
      </w:r>
    </w:p>
    <w:p w14:paraId="237D2330" w14:textId="77777777" w:rsidR="00C357C4" w:rsidRDefault="00C357C4" w:rsidP="00C357C4">
      <w:pPr>
        <w:pStyle w:val="BodyText"/>
        <w:spacing w:before="120" w:after="0"/>
        <w:jc w:val="both"/>
        <w:rPr>
          <w:rFonts w:ascii="Arial" w:hAnsi="Arial" w:cs="Arial"/>
        </w:rPr>
      </w:pPr>
      <w:r w:rsidRPr="00A96114">
        <w:rPr>
          <w:rFonts w:ascii="Arial" w:hAnsi="Arial" w:cs="Arial"/>
        </w:rPr>
        <w:t>The persistent failure to meet a child’s basic physical and/or psychological needs, likely to result in the serious impairment of the child’s health or development. Neglect may occur during pregnancy</w:t>
      </w:r>
      <w:r>
        <w:rPr>
          <w:rFonts w:ascii="Arial" w:hAnsi="Arial" w:cs="Arial"/>
        </w:rPr>
        <w:t>, for example,</w:t>
      </w:r>
      <w:r w:rsidRPr="00A96114">
        <w:rPr>
          <w:rFonts w:ascii="Arial" w:hAnsi="Arial" w:cs="Arial"/>
        </w:rPr>
        <w:t xml:space="preserve"> as a result of maternal substance abuse. Once a child is born, neglect may involve a parent or carer failing to: </w:t>
      </w:r>
    </w:p>
    <w:p w14:paraId="12BB9CE4" w14:textId="77777777" w:rsidR="00C357C4" w:rsidRPr="00A96114" w:rsidRDefault="00C357C4" w:rsidP="00C357C4">
      <w:pPr>
        <w:pStyle w:val="BodyText"/>
        <w:spacing w:before="120" w:after="0"/>
        <w:jc w:val="both"/>
        <w:rPr>
          <w:rFonts w:ascii="Arial" w:hAnsi="Arial" w:cs="Arial"/>
        </w:rPr>
      </w:pPr>
    </w:p>
    <w:p w14:paraId="427E9000"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provide adequate food, clothing and shelter (including exclusion from home or abandonment) </w:t>
      </w:r>
    </w:p>
    <w:p w14:paraId="0C671A2F"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protect a child from physical and emotional harm or danger </w:t>
      </w:r>
    </w:p>
    <w:p w14:paraId="6A6429CE"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ensure adequate supervision (including the use of inadequate caregivers) </w:t>
      </w:r>
    </w:p>
    <w:p w14:paraId="1FA4AE89" w14:textId="77777777" w:rsidR="00C357C4" w:rsidRPr="00A96114" w:rsidRDefault="00C357C4" w:rsidP="00C357C4">
      <w:pPr>
        <w:pStyle w:val="BodyText"/>
        <w:numPr>
          <w:ilvl w:val="0"/>
          <w:numId w:val="5"/>
        </w:numPr>
        <w:suppressAutoHyphens/>
        <w:spacing w:before="120" w:after="0" w:line="240" w:lineRule="auto"/>
        <w:jc w:val="both"/>
        <w:rPr>
          <w:rFonts w:ascii="Arial" w:hAnsi="Arial" w:cs="Arial"/>
        </w:rPr>
      </w:pPr>
      <w:r w:rsidRPr="00A96114">
        <w:rPr>
          <w:rFonts w:ascii="Arial" w:hAnsi="Arial" w:cs="Arial"/>
        </w:rPr>
        <w:t xml:space="preserve">ensure access to appropriate medical care or treatment </w:t>
      </w:r>
    </w:p>
    <w:p w14:paraId="0BC88A6D" w14:textId="77777777" w:rsidR="00C357C4" w:rsidRDefault="00C357C4" w:rsidP="00C357C4">
      <w:pPr>
        <w:pStyle w:val="BodyText"/>
        <w:spacing w:before="120" w:after="0"/>
        <w:jc w:val="both"/>
        <w:rPr>
          <w:rFonts w:ascii="Arial" w:hAnsi="Arial" w:cs="Arial"/>
        </w:rPr>
      </w:pPr>
      <w:r w:rsidRPr="00A96114">
        <w:rPr>
          <w:rFonts w:ascii="Arial" w:hAnsi="Arial" w:cs="Arial"/>
        </w:rPr>
        <w:t>It may also include neglect of, or unresponsiveness to, a child’s basic emotional needs.</w:t>
      </w:r>
    </w:p>
    <w:p w14:paraId="2773241B" w14:textId="77777777" w:rsidR="00C357C4" w:rsidRDefault="00C357C4" w:rsidP="00C357C4">
      <w:pPr>
        <w:pStyle w:val="BodyText"/>
        <w:spacing w:before="120" w:after="0"/>
        <w:jc w:val="both"/>
        <w:rPr>
          <w:rFonts w:ascii="Arial" w:hAnsi="Arial" w:cs="Arial"/>
        </w:rPr>
      </w:pPr>
    </w:p>
    <w:p w14:paraId="073CF59B" w14:textId="77777777" w:rsidR="00C357C4" w:rsidRDefault="00C357C4" w:rsidP="00C357C4">
      <w:pPr>
        <w:pStyle w:val="BodyText"/>
        <w:spacing w:before="120" w:after="0"/>
        <w:jc w:val="both"/>
        <w:rPr>
          <w:rFonts w:ascii="Arial" w:hAnsi="Arial" w:cs="Arial"/>
        </w:rPr>
      </w:pPr>
    </w:p>
    <w:p w14:paraId="43607B4C" w14:textId="77777777" w:rsidR="00C357C4" w:rsidRPr="00A96114" w:rsidRDefault="00C357C4" w:rsidP="00C357C4">
      <w:pPr>
        <w:pStyle w:val="BodyText"/>
        <w:jc w:val="both"/>
        <w:rPr>
          <w:rFonts w:ascii="Arial" w:hAnsi="Arial" w:cs="Arial"/>
        </w:rPr>
      </w:pPr>
      <w:r w:rsidRPr="00A96114">
        <w:rPr>
          <w:rFonts w:ascii="Arial" w:hAnsi="Arial" w:cs="Arial"/>
          <w:noProof/>
        </w:rPr>
        <w:lastRenderedPageBreak/>
        <w:drawing>
          <wp:anchor distT="0" distB="0" distL="114300" distR="114300" simplePos="0" relativeHeight="251660288" behindDoc="0" locked="0" layoutInCell="1" allowOverlap="1" wp14:anchorId="11862013" wp14:editId="61892230">
            <wp:simplePos x="0" y="0"/>
            <wp:positionH relativeFrom="column">
              <wp:posOffset>3810</wp:posOffset>
            </wp:positionH>
            <wp:positionV relativeFrom="paragraph">
              <wp:posOffset>40640</wp:posOffset>
            </wp:positionV>
            <wp:extent cx="6219825" cy="358140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3581400"/>
                    </a:xfrm>
                    <a:prstGeom prst="rect">
                      <a:avLst/>
                    </a:prstGeom>
                    <a:noFill/>
                    <a:ln>
                      <a:noFill/>
                    </a:ln>
                  </pic:spPr>
                </pic:pic>
              </a:graphicData>
            </a:graphic>
          </wp:anchor>
        </w:drawing>
      </w:r>
      <w:r w:rsidRPr="00A96114">
        <w:rPr>
          <w:rFonts w:ascii="Arial" w:hAnsi="Arial" w:cs="Arial"/>
        </w:rPr>
        <w:t>(From Working together to safeguard children, HM Govt, July 2018)</w:t>
      </w:r>
    </w:p>
    <w:p w14:paraId="6766DECF" w14:textId="77777777" w:rsidR="00C357C4" w:rsidRPr="00A96114" w:rsidRDefault="00C357C4" w:rsidP="00C357C4">
      <w:pPr>
        <w:pStyle w:val="BodyText"/>
        <w:jc w:val="both"/>
        <w:rPr>
          <w:rFonts w:ascii="Arial" w:hAnsi="Arial" w:cs="Arial"/>
        </w:rPr>
      </w:pPr>
    </w:p>
    <w:p w14:paraId="707EA0FC" w14:textId="77777777" w:rsidR="00C357C4" w:rsidRPr="00A96114" w:rsidRDefault="00C357C4" w:rsidP="00C357C4">
      <w:pPr>
        <w:pStyle w:val="BodyText"/>
        <w:jc w:val="both"/>
        <w:rPr>
          <w:rFonts w:ascii="Arial" w:hAnsi="Arial" w:cs="Arial"/>
        </w:rPr>
      </w:pPr>
      <w:r>
        <w:rPr>
          <w:rFonts w:ascii="Arial" w:hAnsi="Arial" w:cs="Arial"/>
        </w:rPr>
        <w:t>Therefore, a</w:t>
      </w:r>
      <w:r w:rsidRPr="00A96114">
        <w:rPr>
          <w:rFonts w:ascii="Arial" w:hAnsi="Arial" w:cs="Arial"/>
        </w:rPr>
        <w:t xml:space="preserve">nyone working </w:t>
      </w:r>
      <w:r>
        <w:rPr>
          <w:rFonts w:ascii="Arial" w:hAnsi="Arial" w:cs="Arial"/>
        </w:rPr>
        <w:t xml:space="preserve">directly </w:t>
      </w:r>
      <w:r w:rsidRPr="00A96114">
        <w:rPr>
          <w:rFonts w:ascii="Arial" w:hAnsi="Arial" w:cs="Arial"/>
        </w:rPr>
        <w:t>with children should see and speak to the child; listen to what they say; take their views seriously; and work with them and their families collaboratively when deciding how to support their needs. Special provision should be put in place to support dialogue with children who have communication difficulties, unaccompanied children, refugees and those children who are victims of modern slavery and/or trafficking.</w:t>
      </w:r>
    </w:p>
    <w:p w14:paraId="44F2D211" w14:textId="77777777" w:rsidR="00C357C4" w:rsidRPr="008007BC" w:rsidRDefault="00C357C4" w:rsidP="00C357C4">
      <w:pPr>
        <w:pStyle w:val="Heading2"/>
        <w:spacing w:before="240"/>
        <w:ind w:left="0" w:firstLine="0"/>
        <w:jc w:val="both"/>
        <w:rPr>
          <w:rFonts w:ascii="Arial" w:hAnsi="Arial" w:cs="Arial"/>
          <w:i w:val="0"/>
          <w:iCs w:val="0"/>
          <w:color w:val="4472C4" w:themeColor="accent1"/>
        </w:rPr>
      </w:pPr>
      <w:r w:rsidRPr="008007BC">
        <w:rPr>
          <w:rFonts w:ascii="Arial" w:hAnsi="Arial" w:cs="Arial"/>
          <w:i w:val="0"/>
          <w:iCs w:val="0"/>
          <w:color w:val="4472C4" w:themeColor="accent1"/>
        </w:rPr>
        <w:t>Reviewing the Policy and Procedure</w:t>
      </w:r>
    </w:p>
    <w:p w14:paraId="3271AD05"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This policy and procedure will be reviewed every year, this will include checking telephone numbers, accuracy of personnel details, and any updates required by a change in local or national policy.</w:t>
      </w:r>
    </w:p>
    <w:p w14:paraId="4E07604C" w14:textId="2CD41B4D" w:rsidR="00C357C4" w:rsidRDefault="00C357C4" w:rsidP="00C357C4">
      <w:pPr>
        <w:pStyle w:val="Heading"/>
        <w:keepNext w:val="0"/>
        <w:jc w:val="both"/>
        <w:rPr>
          <w:rFonts w:ascii="Arial" w:hAnsi="Arial" w:cs="Arial"/>
          <w:sz w:val="22"/>
          <w:szCs w:val="22"/>
        </w:rPr>
      </w:pPr>
    </w:p>
    <w:p w14:paraId="60281CB5" w14:textId="77777777" w:rsidR="007424D1" w:rsidRPr="007424D1" w:rsidRDefault="007424D1" w:rsidP="007424D1">
      <w:pPr>
        <w:pStyle w:val="BodyText"/>
        <w:rPr>
          <w:lang w:eastAsia="en-GB"/>
        </w:rPr>
      </w:pPr>
    </w:p>
    <w:p w14:paraId="056BE501" w14:textId="77777777" w:rsidR="00C357C4" w:rsidRPr="008007BC" w:rsidRDefault="00C357C4" w:rsidP="00C357C4">
      <w:pPr>
        <w:pStyle w:val="Heading"/>
        <w:keepNext w:val="0"/>
        <w:jc w:val="both"/>
        <w:rPr>
          <w:rFonts w:ascii="Arial" w:hAnsi="Arial" w:cs="Arial"/>
          <w:color w:val="4472C4" w:themeColor="accent1"/>
          <w:sz w:val="36"/>
          <w:szCs w:val="36"/>
        </w:rPr>
      </w:pPr>
      <w:r w:rsidRPr="008007BC">
        <w:rPr>
          <w:rFonts w:ascii="Arial" w:hAnsi="Arial" w:cs="Arial"/>
          <w:color w:val="4472C4" w:themeColor="accent1"/>
          <w:sz w:val="36"/>
          <w:szCs w:val="36"/>
        </w:rPr>
        <w:t>Procedures</w:t>
      </w:r>
    </w:p>
    <w:p w14:paraId="173D04FF" w14:textId="77777777" w:rsidR="00C357C4" w:rsidRPr="00E60474" w:rsidRDefault="00C357C4" w:rsidP="00C357C4">
      <w:pPr>
        <w:pStyle w:val="BodyText"/>
      </w:pPr>
    </w:p>
    <w:p w14:paraId="1AF575DE"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You may have concerns about a child because of something you have seen or heard, or a child may choose to disclose something to you.   </w:t>
      </w:r>
    </w:p>
    <w:p w14:paraId="55B78736" w14:textId="77777777" w:rsidR="00C357C4" w:rsidRPr="00A96114" w:rsidRDefault="00C357C4" w:rsidP="00C357C4">
      <w:pPr>
        <w:pStyle w:val="BodyText"/>
        <w:spacing w:before="120" w:after="0"/>
        <w:jc w:val="both"/>
        <w:rPr>
          <w:rFonts w:ascii="Arial" w:hAnsi="Arial" w:cs="Arial"/>
        </w:rPr>
      </w:pPr>
    </w:p>
    <w:p w14:paraId="11E50A72" w14:textId="10CD266E" w:rsidR="00C357C4" w:rsidRPr="00A96114" w:rsidRDefault="00C357C4" w:rsidP="00C357C4">
      <w:pPr>
        <w:pStyle w:val="BodyText"/>
        <w:spacing w:before="120" w:after="0"/>
        <w:jc w:val="both"/>
        <w:rPr>
          <w:rFonts w:ascii="Arial" w:hAnsi="Arial" w:cs="Arial"/>
        </w:rPr>
      </w:pPr>
      <w:r w:rsidRPr="00A96114">
        <w:rPr>
          <w:rFonts w:ascii="Arial" w:hAnsi="Arial" w:cs="Arial"/>
        </w:rPr>
        <w:t>If a child discloses information to you:</w:t>
      </w:r>
    </w:p>
    <w:p w14:paraId="1ACE7F6C"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promise confidentiality, you have a duty to share this information and refer to Children’s Social Care Services.</w:t>
      </w:r>
    </w:p>
    <w:p w14:paraId="7EFB1B10"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Listen to what is being said, without displaying shock or disbelief.</w:t>
      </w:r>
    </w:p>
    <w:p w14:paraId="024A23EF"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Accept what is said.</w:t>
      </w:r>
    </w:p>
    <w:p w14:paraId="098EC735" w14:textId="7C7C8999" w:rsidR="00400A99" w:rsidRPr="00567722" w:rsidRDefault="00C357C4" w:rsidP="00400A99">
      <w:pPr>
        <w:pStyle w:val="Textbodybullet"/>
        <w:numPr>
          <w:ilvl w:val="0"/>
          <w:numId w:val="2"/>
        </w:numPr>
        <w:spacing w:before="60" w:after="0"/>
        <w:ind w:left="714" w:hanging="357"/>
        <w:jc w:val="both"/>
        <w:rPr>
          <w:rFonts w:ascii="Arial" w:hAnsi="Arial" w:cs="Arial"/>
        </w:rPr>
      </w:pPr>
      <w:r w:rsidRPr="00567722">
        <w:rPr>
          <w:rFonts w:ascii="Arial" w:hAnsi="Arial" w:cs="Arial"/>
        </w:rPr>
        <w:t xml:space="preserve">Reassure the child, but only as far as is honest, don’t make promises you may not be able to keep </w:t>
      </w:r>
      <w:r w:rsidRPr="00567722">
        <w:rPr>
          <w:rFonts w:ascii="Arial" w:hAnsi="Arial" w:cs="Arial"/>
          <w:i/>
          <w:iCs/>
        </w:rPr>
        <w:t>eg:</w:t>
      </w:r>
      <w:r w:rsidRPr="00567722">
        <w:rPr>
          <w:rFonts w:ascii="Arial" w:hAnsi="Arial" w:cs="Arial"/>
        </w:rPr>
        <w:t xml:space="preserve"> </w:t>
      </w:r>
      <w:r w:rsidRPr="00567722">
        <w:rPr>
          <w:rFonts w:ascii="Arial" w:hAnsi="Arial" w:cs="Arial"/>
          <w:i/>
          <w:iCs/>
        </w:rPr>
        <w:t>‘Everything will be alright now’</w:t>
      </w:r>
      <w:r w:rsidRPr="00567722">
        <w:rPr>
          <w:rFonts w:ascii="Arial" w:hAnsi="Arial" w:cs="Arial"/>
        </w:rPr>
        <w:t xml:space="preserve">, </w:t>
      </w:r>
      <w:r w:rsidRPr="00567722">
        <w:rPr>
          <w:rFonts w:ascii="Arial" w:hAnsi="Arial" w:cs="Arial"/>
          <w:i/>
          <w:iCs/>
        </w:rPr>
        <w:t>‘You’ll never have to see that person again’</w:t>
      </w:r>
      <w:r w:rsidRPr="00567722">
        <w:rPr>
          <w:rFonts w:ascii="Arial" w:hAnsi="Arial" w:cs="Arial"/>
        </w:rPr>
        <w:t>.</w:t>
      </w:r>
    </w:p>
    <w:p w14:paraId="5684B1D1"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lastRenderedPageBreak/>
        <w:t xml:space="preserve">Do reassure and alleviate guilt, if the child refers to it.   For example, you could say, </w:t>
      </w:r>
      <w:r w:rsidRPr="00A96114">
        <w:rPr>
          <w:rFonts w:ascii="Arial" w:hAnsi="Arial" w:cs="Arial"/>
          <w:i/>
          <w:iCs/>
        </w:rPr>
        <w:t>‘You’re not to blame’</w:t>
      </w:r>
      <w:r w:rsidRPr="00A96114">
        <w:rPr>
          <w:rFonts w:ascii="Arial" w:hAnsi="Arial" w:cs="Arial"/>
        </w:rPr>
        <w:t>.</w:t>
      </w:r>
    </w:p>
    <w:p w14:paraId="3BA6776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interrogate the child; it is not your responsibility to investigate.</w:t>
      </w:r>
    </w:p>
    <w:p w14:paraId="7C400B33"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ask leading questions (</w:t>
      </w:r>
      <w:r w:rsidRPr="00A96114">
        <w:rPr>
          <w:rFonts w:ascii="Arial" w:hAnsi="Arial" w:cs="Arial"/>
          <w:i/>
          <w:iCs/>
        </w:rPr>
        <w:t>eg:</w:t>
      </w:r>
      <w:r w:rsidRPr="00A96114">
        <w:rPr>
          <w:rFonts w:ascii="Arial" w:hAnsi="Arial" w:cs="Arial"/>
        </w:rPr>
        <w:t xml:space="preserve"> Did </w:t>
      </w:r>
      <w:r>
        <w:rPr>
          <w:rFonts w:ascii="Arial" w:hAnsi="Arial" w:cs="Arial"/>
        </w:rPr>
        <w:t>t</w:t>
      </w:r>
      <w:r w:rsidRPr="00A96114">
        <w:rPr>
          <w:rFonts w:ascii="Arial" w:hAnsi="Arial" w:cs="Arial"/>
        </w:rPr>
        <w:t>he</w:t>
      </w:r>
      <w:r>
        <w:rPr>
          <w:rFonts w:ascii="Arial" w:hAnsi="Arial" w:cs="Arial"/>
        </w:rPr>
        <w:t>y</w:t>
      </w:r>
      <w:r w:rsidRPr="00A96114">
        <w:rPr>
          <w:rFonts w:ascii="Arial" w:hAnsi="Arial" w:cs="Arial"/>
        </w:rPr>
        <w:t xml:space="preserve"> touch your private parts?), ask open questions such as </w:t>
      </w:r>
      <w:r w:rsidRPr="00A96114">
        <w:rPr>
          <w:rFonts w:ascii="Arial" w:hAnsi="Arial" w:cs="Arial"/>
          <w:i/>
          <w:iCs/>
        </w:rPr>
        <w:t>‘Anything else to tell me?’</w:t>
      </w:r>
    </w:p>
    <w:p w14:paraId="3FFAA0BC"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Do not ask the child to repeat the information for another member of staff.</w:t>
      </w:r>
    </w:p>
    <w:p w14:paraId="0CF513DB"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Explain what you have to do next and who you have to talk to.</w:t>
      </w:r>
    </w:p>
    <w:p w14:paraId="31077DF2"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Take notes if possible or write up your conversation as soon as possible afterwards.</w:t>
      </w:r>
    </w:p>
    <w:p w14:paraId="07776809"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Record the date, time, place any non-verbal behaviour and the words used by the child (do not paraphrase).</w:t>
      </w:r>
    </w:p>
    <w:p w14:paraId="0ADEE0D0" w14:textId="77777777" w:rsidR="00C357C4" w:rsidRPr="00A96114" w:rsidRDefault="00C357C4" w:rsidP="00C357C4">
      <w:pPr>
        <w:pStyle w:val="Textbodybullet"/>
        <w:numPr>
          <w:ilvl w:val="0"/>
          <w:numId w:val="2"/>
        </w:numPr>
        <w:spacing w:before="60" w:after="0"/>
        <w:ind w:left="714" w:hanging="357"/>
        <w:jc w:val="both"/>
        <w:rPr>
          <w:rFonts w:ascii="Arial" w:hAnsi="Arial" w:cs="Arial"/>
        </w:rPr>
      </w:pPr>
      <w:r w:rsidRPr="00A96114">
        <w:rPr>
          <w:rFonts w:ascii="Arial" w:hAnsi="Arial" w:cs="Arial"/>
        </w:rPr>
        <w:t>Record statements and observable things rather than interpretations or assumptions.</w:t>
      </w:r>
    </w:p>
    <w:p w14:paraId="2363403D" w14:textId="77777777" w:rsidR="00C357C4" w:rsidRPr="00A96114" w:rsidRDefault="00C357C4" w:rsidP="00C357C4">
      <w:pPr>
        <w:pStyle w:val="BodyText"/>
        <w:spacing w:before="120" w:after="0"/>
        <w:jc w:val="both"/>
        <w:rPr>
          <w:rFonts w:ascii="Arial" w:hAnsi="Arial" w:cs="Arial"/>
          <w:b/>
          <w:bCs/>
          <w:i/>
          <w:iCs/>
          <w:color w:val="4472C4" w:themeColor="accent1"/>
          <w:sz w:val="24"/>
        </w:rPr>
      </w:pPr>
    </w:p>
    <w:p w14:paraId="31A4323D" w14:textId="0E63E727" w:rsidR="00C357C4" w:rsidRPr="00400A99" w:rsidRDefault="00C357C4" w:rsidP="00C357C4">
      <w:pPr>
        <w:pStyle w:val="BodyText"/>
        <w:spacing w:before="120" w:after="0"/>
        <w:jc w:val="both"/>
        <w:rPr>
          <w:rFonts w:ascii="Arial" w:hAnsi="Arial" w:cs="Arial"/>
          <w:b/>
          <w:bCs/>
          <w:color w:val="4472C4" w:themeColor="accent1"/>
          <w:sz w:val="24"/>
        </w:rPr>
      </w:pPr>
      <w:r w:rsidRPr="00400A99">
        <w:rPr>
          <w:rFonts w:ascii="Arial" w:hAnsi="Arial" w:cs="Arial"/>
          <w:b/>
          <w:bCs/>
          <w:color w:val="4472C4" w:themeColor="accent1"/>
          <w:sz w:val="24"/>
        </w:rPr>
        <w:t>What to do if you have concerns about a child</w:t>
      </w:r>
    </w:p>
    <w:p w14:paraId="03280BFB" w14:textId="77777777" w:rsidR="00C357C4" w:rsidRDefault="00C357C4" w:rsidP="00C357C4">
      <w:pPr>
        <w:pStyle w:val="BodyText"/>
        <w:spacing w:before="120" w:after="0"/>
        <w:jc w:val="both"/>
        <w:rPr>
          <w:rFonts w:ascii="Arial" w:hAnsi="Arial" w:cs="Arial"/>
        </w:rPr>
      </w:pPr>
      <w:r w:rsidRPr="00A96114">
        <w:rPr>
          <w:rFonts w:ascii="Arial" w:hAnsi="Arial" w:cs="Arial"/>
        </w:rPr>
        <w:t xml:space="preserve">Whatever the nature of your concerns, you MUST discuss them with a designated member of staff.  These are: </w:t>
      </w:r>
    </w:p>
    <w:p w14:paraId="32604A0A" w14:textId="77777777" w:rsidR="00C357C4" w:rsidRDefault="00C357C4" w:rsidP="00C357C4">
      <w:pPr>
        <w:pStyle w:val="BodyText"/>
        <w:spacing w:before="120" w:after="0"/>
        <w:jc w:val="both"/>
        <w:rPr>
          <w:rFonts w:ascii="Arial" w:hAnsi="Arial" w:cs="Arial"/>
        </w:rPr>
      </w:pPr>
      <w:r w:rsidRPr="00A96114">
        <w:rPr>
          <w:rFonts w:ascii="Arial" w:hAnsi="Arial" w:cs="Arial"/>
        </w:rPr>
        <w:t xml:space="preserve"> </w:t>
      </w:r>
    </w:p>
    <w:p w14:paraId="3C29AFFC" w14:textId="5BE1A7FE" w:rsidR="00CD7A2F" w:rsidRPr="00CD7A2F" w:rsidRDefault="00740C15" w:rsidP="00CD7A2F">
      <w:pPr>
        <w:pStyle w:val="BodyText"/>
        <w:spacing w:before="120" w:after="0"/>
        <w:jc w:val="both"/>
        <w:rPr>
          <w:rFonts w:ascii="Arial" w:hAnsi="Arial" w:cs="Arial"/>
        </w:rPr>
      </w:pPr>
      <w:r>
        <w:rPr>
          <w:rFonts w:ascii="Arial" w:hAnsi="Arial" w:cs="Arial"/>
        </w:rPr>
        <w:t>Kelly Daley</w:t>
      </w:r>
      <w:r w:rsidR="00CD7A2F" w:rsidRPr="00740C15">
        <w:rPr>
          <w:rFonts w:ascii="Arial" w:hAnsi="Arial" w:cs="Arial"/>
        </w:rPr>
        <w:t xml:space="preserve"> (Trustee) or Shaun Hope (Trustee).</w:t>
      </w:r>
    </w:p>
    <w:p w14:paraId="6BB8EEC4" w14:textId="77777777" w:rsidR="00C357C4" w:rsidRPr="00A96114" w:rsidRDefault="00C357C4" w:rsidP="00C357C4">
      <w:pPr>
        <w:pStyle w:val="BodyText"/>
        <w:spacing w:before="120" w:after="0"/>
        <w:jc w:val="both"/>
        <w:rPr>
          <w:rFonts w:ascii="Arial" w:hAnsi="Arial" w:cs="Arial"/>
        </w:rPr>
      </w:pPr>
    </w:p>
    <w:p w14:paraId="30ACCAFE" w14:textId="77777777" w:rsidR="00C357C4" w:rsidRPr="00A96114" w:rsidRDefault="00C357C4" w:rsidP="00C357C4">
      <w:pPr>
        <w:pStyle w:val="BodyText"/>
        <w:spacing w:before="120" w:after="0"/>
        <w:rPr>
          <w:rFonts w:ascii="Arial" w:hAnsi="Arial" w:cs="Arial"/>
        </w:rPr>
      </w:pPr>
      <w:r>
        <w:rPr>
          <w:rFonts w:ascii="Arial" w:hAnsi="Arial" w:cs="Arial"/>
        </w:rPr>
        <w:t>The Designated Member of Staff will ask you to complete a referral form (Appendix B) and will follow the Process Chart below, which, may involve contact with social care (below) for advice.  Following these discussions, if</w:t>
      </w:r>
      <w:r w:rsidRPr="00A96114">
        <w:rPr>
          <w:rFonts w:ascii="Arial" w:hAnsi="Arial" w:cs="Arial"/>
        </w:rPr>
        <w:t xml:space="preserve"> you still have concerns, you, under the guidance of a designated member of staff should </w:t>
      </w:r>
      <w:r>
        <w:rPr>
          <w:rFonts w:ascii="Arial" w:hAnsi="Arial" w:cs="Arial"/>
        </w:rPr>
        <w:t>ring (not email)</w:t>
      </w:r>
      <w:r w:rsidRPr="00A96114">
        <w:rPr>
          <w:rFonts w:ascii="Arial" w:hAnsi="Arial" w:cs="Arial"/>
        </w:rPr>
        <w:t>:</w:t>
      </w:r>
      <w:r w:rsidRPr="00A96114">
        <w:rPr>
          <w:rFonts w:ascii="Arial" w:hAnsi="Arial" w:cs="Arial"/>
        </w:rPr>
        <w:br/>
      </w:r>
      <w:r w:rsidRPr="00A96114">
        <w:rPr>
          <w:rFonts w:ascii="Arial" w:hAnsi="Arial" w:cs="Arial"/>
        </w:rPr>
        <w:br/>
      </w:r>
      <w:r>
        <w:rPr>
          <w:rFonts w:ascii="Arial" w:hAnsi="Arial" w:cs="Arial"/>
        </w:rPr>
        <w:t xml:space="preserve">The Children’s Hub, Child and Adult Services, </w:t>
      </w:r>
      <w:r w:rsidRPr="00A96114">
        <w:rPr>
          <w:rFonts w:ascii="Arial" w:hAnsi="Arial" w:cs="Arial"/>
        </w:rPr>
        <w:t>Civic Centre, Victoria Road, Hartlepool, TS24 8AY.</w:t>
      </w:r>
    </w:p>
    <w:p w14:paraId="6FF43A6D" w14:textId="77777777" w:rsidR="00C357C4" w:rsidRPr="00A96114" w:rsidRDefault="00C357C4" w:rsidP="00C357C4">
      <w:pPr>
        <w:pStyle w:val="BodyText"/>
        <w:spacing w:before="120" w:after="0"/>
        <w:jc w:val="both"/>
        <w:rPr>
          <w:rFonts w:ascii="Arial" w:hAnsi="Arial" w:cs="Arial"/>
        </w:rPr>
      </w:pPr>
    </w:p>
    <w:p w14:paraId="077264BB"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Phone Number: </w:t>
      </w:r>
      <w:r>
        <w:rPr>
          <w:rFonts w:ascii="Arial" w:hAnsi="Arial" w:cs="Arial"/>
        </w:rPr>
        <w:tab/>
      </w:r>
      <w:r w:rsidRPr="00A96114">
        <w:rPr>
          <w:rFonts w:ascii="Arial" w:hAnsi="Arial" w:cs="Arial"/>
        </w:rPr>
        <w:t>01429 284284</w:t>
      </w:r>
    </w:p>
    <w:p w14:paraId="4A8F1A99" w14:textId="77777777" w:rsidR="00C357C4" w:rsidRPr="00A96114" w:rsidRDefault="00C357C4" w:rsidP="00C357C4">
      <w:pPr>
        <w:pStyle w:val="BodyText"/>
        <w:spacing w:before="120" w:after="0"/>
        <w:jc w:val="both"/>
        <w:rPr>
          <w:rFonts w:ascii="Arial" w:hAnsi="Arial" w:cs="Arial"/>
        </w:rPr>
      </w:pPr>
      <w:r w:rsidRPr="00A96114">
        <w:rPr>
          <w:rFonts w:ascii="Arial" w:hAnsi="Arial" w:cs="Arial"/>
        </w:rPr>
        <w:t xml:space="preserve">Out of office hours: </w:t>
      </w:r>
      <w:r>
        <w:rPr>
          <w:rFonts w:ascii="Arial" w:hAnsi="Arial" w:cs="Arial"/>
        </w:rPr>
        <w:tab/>
        <w:t>01642 524552 (Emergency Duty Team)</w:t>
      </w:r>
    </w:p>
    <w:p w14:paraId="6EFC300D" w14:textId="77777777" w:rsidR="00C357C4" w:rsidRDefault="00C357C4" w:rsidP="00C357C4">
      <w:pPr>
        <w:pStyle w:val="BodyText"/>
        <w:spacing w:before="120" w:after="0"/>
        <w:jc w:val="both"/>
        <w:rPr>
          <w:rFonts w:ascii="Arial" w:hAnsi="Arial" w:cs="Arial"/>
        </w:rPr>
      </w:pPr>
      <w:r w:rsidRPr="00A96114">
        <w:rPr>
          <w:rFonts w:ascii="Arial" w:hAnsi="Arial" w:cs="Arial"/>
        </w:rPr>
        <w:t xml:space="preserve">Emergency: </w:t>
      </w:r>
      <w:r>
        <w:rPr>
          <w:rFonts w:ascii="Arial" w:hAnsi="Arial" w:cs="Arial"/>
        </w:rPr>
        <w:tab/>
      </w:r>
      <w:r>
        <w:rPr>
          <w:rFonts w:ascii="Arial" w:hAnsi="Arial" w:cs="Arial"/>
        </w:rPr>
        <w:tab/>
      </w:r>
      <w:r w:rsidRPr="00A96114">
        <w:rPr>
          <w:rFonts w:ascii="Arial" w:hAnsi="Arial" w:cs="Arial"/>
        </w:rPr>
        <w:t>101 or 999 (police)</w:t>
      </w:r>
    </w:p>
    <w:p w14:paraId="5BCC6612" w14:textId="77777777" w:rsidR="00C357C4" w:rsidRPr="00A96114" w:rsidRDefault="00C357C4" w:rsidP="00C357C4">
      <w:pPr>
        <w:pStyle w:val="BodyText"/>
        <w:spacing w:before="120" w:after="0"/>
        <w:jc w:val="both"/>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t>childrenshub@hartlepool.gov.uk</w:t>
      </w:r>
    </w:p>
    <w:p w14:paraId="4B74AA6A" w14:textId="77777777" w:rsidR="00C357C4" w:rsidRDefault="00C357C4" w:rsidP="00C357C4">
      <w:pPr>
        <w:pStyle w:val="BodyText"/>
        <w:spacing w:before="120" w:after="0"/>
        <w:jc w:val="both"/>
        <w:rPr>
          <w:rFonts w:ascii="Arial" w:hAnsi="Arial" w:cs="Arial"/>
        </w:rPr>
      </w:pPr>
    </w:p>
    <w:p w14:paraId="73CE12E2" w14:textId="77777777" w:rsidR="00C357C4" w:rsidRPr="00931E87" w:rsidRDefault="00C357C4" w:rsidP="00C357C4">
      <w:pPr>
        <w:pStyle w:val="BodyText"/>
        <w:spacing w:before="120" w:after="0"/>
        <w:jc w:val="both"/>
        <w:rPr>
          <w:rFonts w:ascii="Arial" w:hAnsi="Arial" w:cs="Arial"/>
          <w:b/>
          <w:bCs/>
          <w:color w:val="4472C4" w:themeColor="accent1"/>
          <w:sz w:val="24"/>
        </w:rPr>
      </w:pPr>
      <w:r w:rsidRPr="00931E87">
        <w:rPr>
          <w:rFonts w:ascii="Arial" w:hAnsi="Arial" w:cs="Arial"/>
          <w:b/>
          <w:bCs/>
          <w:color w:val="4472C4" w:themeColor="accent1"/>
          <w:sz w:val="24"/>
        </w:rPr>
        <w:t>What information will you need when making a referral?</w:t>
      </w:r>
    </w:p>
    <w:p w14:paraId="43B76801" w14:textId="77777777" w:rsidR="00C357C4" w:rsidRDefault="00C357C4" w:rsidP="00C357C4">
      <w:pPr>
        <w:pStyle w:val="BodyText"/>
        <w:spacing w:before="120" w:after="0"/>
        <w:jc w:val="both"/>
        <w:rPr>
          <w:rFonts w:ascii="Arial" w:hAnsi="Arial" w:cs="Arial"/>
        </w:rPr>
      </w:pPr>
      <w:r w:rsidRPr="00A96114">
        <w:rPr>
          <w:rFonts w:ascii="Arial" w:hAnsi="Arial" w:cs="Arial"/>
        </w:rP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14:paraId="6E1DCA99" w14:textId="77777777" w:rsidR="00C357C4" w:rsidRPr="00A96114" w:rsidRDefault="00C357C4" w:rsidP="00C357C4">
      <w:pPr>
        <w:pStyle w:val="BodyText"/>
        <w:spacing w:before="120" w:after="0"/>
        <w:jc w:val="both"/>
        <w:rPr>
          <w:rFonts w:ascii="Arial" w:hAnsi="Arial" w:cs="Arial"/>
        </w:rPr>
      </w:pPr>
    </w:p>
    <w:p w14:paraId="07F2406E" w14:textId="77777777" w:rsidR="00C357C4" w:rsidRDefault="00C357C4" w:rsidP="00C357C4">
      <w:pPr>
        <w:pStyle w:val="BodyText"/>
        <w:spacing w:before="120" w:after="0"/>
        <w:jc w:val="both"/>
        <w:rPr>
          <w:rFonts w:ascii="Arial" w:hAnsi="Arial" w:cs="Arial"/>
        </w:rPr>
      </w:pPr>
      <w:r w:rsidRPr="00A96114">
        <w:rPr>
          <w:rFonts w:ascii="Arial" w:hAnsi="Arial" w:cs="Arial"/>
        </w:rPr>
        <w:t>You should follow up the verbal referral in writing, within 48hrs</w:t>
      </w:r>
      <w:r>
        <w:rPr>
          <w:rFonts w:ascii="Arial" w:hAnsi="Arial" w:cs="Arial"/>
        </w:rPr>
        <w:t xml:space="preserve">. </w:t>
      </w:r>
    </w:p>
    <w:p w14:paraId="739E5E5A" w14:textId="77777777" w:rsidR="00C357C4" w:rsidRDefault="00C357C4" w:rsidP="00C357C4">
      <w:pPr>
        <w:pStyle w:val="BodyText"/>
        <w:spacing w:before="120" w:after="0"/>
        <w:jc w:val="both"/>
        <w:rPr>
          <w:rFonts w:ascii="Arial" w:hAnsi="Arial" w:cs="Arial"/>
        </w:rPr>
      </w:pPr>
    </w:p>
    <w:p w14:paraId="08B33A4D" w14:textId="2755DBF5" w:rsidR="00C357C4" w:rsidRPr="00A96114" w:rsidRDefault="00C357C4" w:rsidP="00C357C4">
      <w:pPr>
        <w:pStyle w:val="BodyText"/>
        <w:jc w:val="both"/>
        <w:rPr>
          <w:rFonts w:ascii="Arial" w:hAnsi="Arial" w:cs="Arial"/>
        </w:rPr>
      </w:pPr>
      <w:r w:rsidRPr="00A96114">
        <w:rPr>
          <w:rFonts w:ascii="Arial" w:hAnsi="Arial" w:cs="Arial"/>
        </w:rPr>
        <w:t>Once the referral has been accepted by local authority children’s social care, the lead practitioner role falls to a social worker. The social worker should clarify with the referrer, when known, the nature of the concerns and how and why they have arisen. Within one working day of a referral being received, a local authority social worker should acknowledge receipt to the referrer and make a decision about next steps and the type of response required.</w:t>
      </w:r>
    </w:p>
    <w:p w14:paraId="7A84696D" w14:textId="77777777" w:rsidR="00C357C4" w:rsidRPr="00A96114" w:rsidRDefault="00C357C4" w:rsidP="00C357C4">
      <w:pPr>
        <w:jc w:val="center"/>
        <w:rPr>
          <w:rFonts w:cs="Arial"/>
        </w:rPr>
      </w:pPr>
      <w:r w:rsidRPr="00A96114">
        <w:rPr>
          <w:rFonts w:cs="Arial"/>
          <w:b/>
          <w:bCs/>
          <w:sz w:val="28"/>
          <w:szCs w:val="28"/>
        </w:rPr>
        <w:lastRenderedPageBreak/>
        <w:t>Process Chart Where There Are Concerns</w:t>
      </w:r>
      <w:r w:rsidRPr="00A96114">
        <w:rPr>
          <w:rFonts w:cs="Arial"/>
          <w:b/>
          <w:bCs/>
          <w:sz w:val="28"/>
          <w:szCs w:val="28"/>
        </w:rPr>
        <w:br/>
        <w:t>About A Child's Welfare</w:t>
      </w:r>
    </w:p>
    <w:p w14:paraId="44CD75B4" w14:textId="77777777" w:rsidR="00C357C4" w:rsidRPr="00A96114" w:rsidRDefault="00C357C4" w:rsidP="00C357C4">
      <w:pPr>
        <w:jc w:val="both"/>
        <w:rPr>
          <w:rFonts w:cs="Arial"/>
        </w:rPr>
      </w:pPr>
    </w:p>
    <w:p w14:paraId="19296504" w14:textId="77777777" w:rsidR="00C357C4" w:rsidRPr="00A96114" w:rsidRDefault="00C357C4" w:rsidP="00C357C4">
      <w:pPr>
        <w:jc w:val="both"/>
        <w:rPr>
          <w:rFonts w:cs="Arial"/>
        </w:rPr>
      </w:pPr>
      <w:r w:rsidRPr="00A96114">
        <w:rPr>
          <w:rFonts w:cs="Arial"/>
          <w:noProof/>
        </w:rPr>
        <mc:AlternateContent>
          <mc:Choice Requires="wpg">
            <w:drawing>
              <wp:anchor distT="0" distB="0" distL="0" distR="0" simplePos="0" relativeHeight="251659264" behindDoc="0" locked="0" layoutInCell="1" allowOverlap="1" wp14:anchorId="64F1687F" wp14:editId="1C42C0E8">
                <wp:simplePos x="0" y="0"/>
                <wp:positionH relativeFrom="column">
                  <wp:posOffset>708660</wp:posOffset>
                </wp:positionH>
                <wp:positionV relativeFrom="paragraph">
                  <wp:posOffset>8890</wp:posOffset>
                </wp:positionV>
                <wp:extent cx="4860290" cy="6054090"/>
                <wp:effectExtent l="0" t="0" r="16510" b="22860"/>
                <wp:wrapNone/>
                <wp:docPr id="1" name="Group 1"/>
                <wp:cNvGraphicFramePr/>
                <a:graphic xmlns:a="http://schemas.openxmlformats.org/drawingml/2006/main">
                  <a:graphicData uri="http://schemas.microsoft.com/office/word/2010/wordprocessingGroup">
                    <wpg:wgp>
                      <wpg:cNvGrpSpPr/>
                      <wpg:grpSpPr bwMode="auto">
                        <a:xfrm>
                          <a:off x="0" y="0"/>
                          <a:ext cx="4860290" cy="6054090"/>
                          <a:chOff x="0" y="0"/>
                          <a:chExt cx="7653" cy="9338"/>
                        </a:xfrm>
                      </wpg:grpSpPr>
                      <wps:wsp>
                        <wps:cNvPr id="3" name="Text Box 3"/>
                        <wps:cNvSpPr txBox="1">
                          <a:spLocks noChangeArrowheads="1"/>
                        </wps:cNvSpPr>
                        <wps:spPr bwMode="auto">
                          <a:xfrm>
                            <a:off x="2835" y="0"/>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8AD79D"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2835" y="1232"/>
                            <a:ext cx="2266" cy="131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AAC34E"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wps:txbx>
                        <wps:bodyPr rot="0" vert="horz" wrap="square" lIns="99000" tIns="54000" rIns="99000" bIns="54000" anchor="t" anchorCtr="0">
                          <a:noAutofit/>
                        </wps:bodyPr>
                      </wps:wsp>
                      <wps:wsp>
                        <wps:cNvPr id="5" name="Text Box 5"/>
                        <wps:cNvSpPr txBox="1">
                          <a:spLocks noChangeArrowheads="1"/>
                        </wps:cNvSpPr>
                        <wps:spPr bwMode="auto">
                          <a:xfrm>
                            <a:off x="0"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85E18"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5386" y="3912"/>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6EEB7"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0" y="5443"/>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857804"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695A0140" w14:textId="77777777" w:rsidR="00C357C4" w:rsidRDefault="00C357C4" w:rsidP="00C357C4">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5386" y="5443"/>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F75C6A"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0" y="7922"/>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1F87B"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 action within one working day</w:t>
                              </w:r>
                            </w:p>
                          </w:txbxContent>
                        </wps:txbx>
                        <wps:bodyPr rot="0" vert="horz" wrap="square" lIns="99000" tIns="54000" rIns="99000" bIns="54000" anchor="t" anchorCtr="0">
                          <a:noAutofit/>
                        </wps:bodyPr>
                      </wps:wsp>
                      <wps:wsp>
                        <wps:cNvPr id="10" name="Line 10"/>
                        <wps:cNvCnPr/>
                        <wps:spPr bwMode="auto">
                          <a:xfrm>
                            <a:off x="3968" y="890"/>
                            <a:ext cx="0" cy="342"/>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1132" y="2542"/>
                            <a:ext cx="2663" cy="1369"/>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4154" y="2527"/>
                            <a:ext cx="2365" cy="1384"/>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1132"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6520" y="4592"/>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1132" y="7086"/>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F1687F" id="Group 1" o:spid="_x0000_s1026" style="position:absolute;left:0;text-align:left;margin-left:55.8pt;margin-top:.7pt;width:382.7pt;height:476.7pt;z-index:251659264;mso-wrap-distance-left:0;mso-wrap-distance-right:0" coordsize="765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">
                <v:shapetype id="_x0000_t202" coordsize="21600,21600" o:spt="202" path="m,l,21600r21600,l21600,xe">
                  <v:stroke joinstyle="miter"/>
                  <v:path gradientshapeok="t" o:connecttype="rect"/>
                </v:shapetype>
                <v:shape id="Text Box 3" o:spid="_x0000_s1027" type="#_x0000_t202" style="position:absolute;left:283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608AD79D"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2835;top:1232;width:226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15AAC34E"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discusses with designated member of staff (social care may be consulted for advice)</w:t>
                        </w:r>
                      </w:p>
                    </w:txbxContent>
                  </v:textbox>
                </v:shape>
                <v:shape id="Text Box 5" o:spid="_x0000_s1029" type="#_x0000_t202" style="position:absolute;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28085E18"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Still has concerns</w:t>
                        </w:r>
                      </w:p>
                    </w:txbxContent>
                  </v:textbox>
                </v:shape>
                <v:shape id="Text Box 6" o:spid="_x0000_s1030" type="#_x0000_t202" style="position:absolute;left:5386;top:3912;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1A36EEB7"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longer has concerns</w:t>
                        </w:r>
                      </w:p>
                    </w:txbxContent>
                  </v:textbox>
                </v:shape>
                <v:shape id="Text Box 7" o:spid="_x0000_s1031" type="#_x0000_t202" style="position:absolute;top:5443;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14:paraId="26857804"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695A0140" w14:textId="77777777" w:rsidR="00C357C4" w:rsidRDefault="00C357C4" w:rsidP="00C357C4">
                        <w:pPr>
                          <w:spacing w:line="0" w:lineRule="atLeast"/>
                          <w:jc w:val="center"/>
                        </w:pPr>
                      </w:p>
                    </w:txbxContent>
                  </v:textbox>
                </v:shape>
                <v:shape id="Text Box 8" o:spid="_x0000_s1032" type="#_x0000_t202" style="position:absolute;left:5386;top:5443;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32F75C6A"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top:7922;width:226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7C11F87B" w14:textId="77777777" w:rsidR="00C357C4" w:rsidRDefault="00C357C4" w:rsidP="00C357C4">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 action within one working day</w:t>
                        </w:r>
                      </w:p>
                    </w:txbxContent>
                  </v:textbox>
                </v:shape>
                <v:line id="Line 10" o:spid="_x0000_s1034" style="position:absolute;visibility:visible;mso-wrap-style:square" from="3968,890" to="3968,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5" style="position:absolute;left:1132;top:2542;width:2663;height:1369;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662,0;0,821;0,1368" o:connectangles="0,0,0"/>
                </v:shape>
                <v:shape id="Freeform 12" o:spid="_x0000_s1036" style="position:absolute;left:4154;top:2527;width:2365;height:1384;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364,830;2364,1383" o:connectangles="0,0,0"/>
                </v:shape>
                <v:line id="Line 13" o:spid="_x0000_s1037" style="position:absolute;visibility:visible;mso-wrap-style:square" from="1132,4592" to="1132,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8" style="position:absolute;visibility:visible;mso-wrap-style:square" from="6520,4592" to="6520,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39" style="position:absolute;visibility:visible;mso-wrap-style:square" from="1132,7086" to="1132,7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14:paraId="64151022" w14:textId="77777777" w:rsidR="00C357C4" w:rsidRPr="00A96114" w:rsidRDefault="00C357C4" w:rsidP="00C357C4">
      <w:pPr>
        <w:jc w:val="both"/>
        <w:rPr>
          <w:rFonts w:cs="Arial"/>
        </w:rPr>
      </w:pPr>
    </w:p>
    <w:p w14:paraId="1718E5B6" w14:textId="77777777" w:rsidR="00C357C4" w:rsidRPr="00A96114" w:rsidRDefault="00C357C4" w:rsidP="00C357C4">
      <w:pPr>
        <w:pStyle w:val="BodyText"/>
        <w:jc w:val="both"/>
        <w:rPr>
          <w:rFonts w:ascii="Arial" w:hAnsi="Arial" w:cs="Arial"/>
        </w:rPr>
      </w:pPr>
    </w:p>
    <w:p w14:paraId="3131262C" w14:textId="77777777" w:rsidR="00C357C4" w:rsidRPr="00A96114" w:rsidRDefault="00C357C4" w:rsidP="00C357C4">
      <w:pPr>
        <w:jc w:val="both"/>
        <w:rPr>
          <w:rFonts w:cs="Arial"/>
        </w:rPr>
        <w:sectPr w:rsidR="00C357C4" w:rsidRPr="00A96114" w:rsidSect="00C357C4">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134" w:header="851" w:footer="851" w:gutter="0"/>
          <w:pgBorders w:offsetFrom="page">
            <w:top w:val="dotDash" w:sz="4" w:space="24" w:color="auto"/>
            <w:left w:val="dotDash" w:sz="4" w:space="24" w:color="auto"/>
            <w:bottom w:val="dotDash" w:sz="4" w:space="24" w:color="auto"/>
            <w:right w:val="dotDash" w:sz="4" w:space="24" w:color="auto"/>
          </w:pgBorders>
          <w:cols w:space="720"/>
        </w:sectPr>
      </w:pPr>
    </w:p>
    <w:p w14:paraId="45924285" w14:textId="77777777" w:rsidR="00C357C4" w:rsidRPr="00931E87" w:rsidRDefault="00C357C4" w:rsidP="00C357C4">
      <w:pPr>
        <w:pStyle w:val="Heading2"/>
        <w:spacing w:before="240"/>
        <w:ind w:left="0" w:firstLine="0"/>
        <w:jc w:val="both"/>
        <w:rPr>
          <w:rFonts w:ascii="Arial" w:hAnsi="Arial" w:cs="Arial"/>
          <w:i w:val="0"/>
          <w:iCs w:val="0"/>
          <w:color w:val="4472C4" w:themeColor="accent1"/>
        </w:rPr>
      </w:pPr>
      <w:r w:rsidRPr="00931E87">
        <w:rPr>
          <w:rFonts w:ascii="Arial" w:hAnsi="Arial" w:cs="Arial"/>
          <w:i w:val="0"/>
          <w:iCs w:val="0"/>
          <w:color w:val="4472C4" w:themeColor="accent1"/>
        </w:rPr>
        <w:lastRenderedPageBreak/>
        <w:t>Allegations Involving a Members of Staff / Volunteer</w:t>
      </w:r>
    </w:p>
    <w:p w14:paraId="170ECEAC" w14:textId="77777777" w:rsidR="00C357C4" w:rsidRDefault="00C357C4" w:rsidP="00C357C4">
      <w:pPr>
        <w:pStyle w:val="BodyText"/>
        <w:spacing w:before="120" w:after="0"/>
        <w:jc w:val="both"/>
        <w:rPr>
          <w:rFonts w:ascii="Arial" w:hAnsi="Arial" w:cs="Arial"/>
          <w:lang w:val="en"/>
        </w:rPr>
      </w:pPr>
      <w:r w:rsidRPr="00A96114">
        <w:rPr>
          <w:rFonts w:ascii="Arial" w:hAnsi="Arial" w:cs="Arial"/>
        </w:rPr>
        <w:t xml:space="preserve">The PFC Trust is committed to having effective recruitment and human resources procedures, including checking all staff and volunteers to make sure they are safe to work with children and young people.   </w:t>
      </w:r>
      <w:r w:rsidRPr="00A96114">
        <w:rPr>
          <w:rFonts w:ascii="Arial" w:hAnsi="Arial" w:cs="Arial"/>
          <w:lang w:val="en"/>
        </w:rPr>
        <w:t>However, there may still be occasions when there is an allegation against a member of staff or volunteer.   Allegations against those who work with children, whether in a paid or unpaid capacity, cover a wide range of circumstances</w:t>
      </w:r>
      <w:r>
        <w:rPr>
          <w:rFonts w:ascii="Arial" w:hAnsi="Arial" w:cs="Arial"/>
          <w:lang w:val="en"/>
        </w:rPr>
        <w:t>.</w:t>
      </w:r>
    </w:p>
    <w:p w14:paraId="2E1B549B" w14:textId="77777777" w:rsidR="00C357C4" w:rsidRPr="00A96114" w:rsidRDefault="00C357C4" w:rsidP="00C357C4">
      <w:pPr>
        <w:pStyle w:val="BodyText"/>
        <w:spacing w:before="120" w:after="0"/>
        <w:jc w:val="both"/>
        <w:rPr>
          <w:rFonts w:ascii="Arial" w:hAnsi="Arial" w:cs="Arial"/>
          <w:lang w:val="en"/>
        </w:rPr>
      </w:pPr>
    </w:p>
    <w:p w14:paraId="69899A05"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All allegations of abuse of children by those who work with children or care for them must be taken seriously.   All reports of allegations must be submitted </w:t>
      </w:r>
      <w:r>
        <w:rPr>
          <w:rFonts w:ascii="Arial" w:hAnsi="Arial" w:cs="Arial"/>
          <w:lang w:val="en"/>
        </w:rPr>
        <w:t xml:space="preserve">immediately </w:t>
      </w:r>
      <w:r w:rsidRPr="00A96114">
        <w:rPr>
          <w:rFonts w:ascii="Arial" w:hAnsi="Arial" w:cs="Arial"/>
          <w:lang w:val="en"/>
        </w:rPr>
        <w:t>to a Designated Member of Staff.</w:t>
      </w:r>
      <w:r>
        <w:rPr>
          <w:rFonts w:ascii="Arial" w:hAnsi="Arial" w:cs="Arial"/>
          <w:lang w:val="en"/>
        </w:rPr>
        <w:t xml:space="preserve">  </w:t>
      </w:r>
      <w:r w:rsidRPr="00A96114">
        <w:rPr>
          <w:rFonts w:ascii="Arial" w:hAnsi="Arial" w:cs="Arial"/>
          <w:lang w:val="en"/>
        </w:rPr>
        <w:t>The following procedure should be applied in all situations where it is alleged that a person who works with children has:</w:t>
      </w:r>
    </w:p>
    <w:p w14:paraId="5EE6983E" w14:textId="77777777" w:rsidR="00C357C4" w:rsidRPr="00A96114" w:rsidRDefault="00C357C4" w:rsidP="00C357C4">
      <w:pPr>
        <w:pStyle w:val="BodyText"/>
        <w:spacing w:before="120" w:after="0"/>
        <w:jc w:val="both"/>
        <w:rPr>
          <w:rFonts w:ascii="Arial" w:hAnsi="Arial" w:cs="Arial"/>
        </w:rPr>
      </w:pPr>
    </w:p>
    <w:p w14:paraId="4F6B67FA" w14:textId="77777777" w:rsidR="00C357C4" w:rsidRPr="00A96114" w:rsidRDefault="00C357C4" w:rsidP="00C357C4">
      <w:pPr>
        <w:pStyle w:val="Textbodybullet"/>
        <w:numPr>
          <w:ilvl w:val="0"/>
          <w:numId w:val="6"/>
        </w:numPr>
        <w:jc w:val="both"/>
        <w:rPr>
          <w:rFonts w:ascii="Arial" w:hAnsi="Arial" w:cs="Arial"/>
        </w:rPr>
      </w:pPr>
      <w:r w:rsidRPr="00A96114">
        <w:rPr>
          <w:rFonts w:ascii="Arial" w:hAnsi="Arial" w:cs="Arial"/>
        </w:rPr>
        <w:t>Behaved in a way which has harmed a child, or may have harmed a child</w:t>
      </w:r>
    </w:p>
    <w:p w14:paraId="6680B969" w14:textId="77777777" w:rsidR="00C357C4" w:rsidRPr="00A96114" w:rsidRDefault="00C357C4" w:rsidP="00C357C4">
      <w:pPr>
        <w:pStyle w:val="Textbodybullet"/>
        <w:numPr>
          <w:ilvl w:val="0"/>
          <w:numId w:val="6"/>
        </w:numPr>
        <w:jc w:val="both"/>
        <w:rPr>
          <w:rFonts w:ascii="Arial" w:hAnsi="Arial" w:cs="Arial"/>
        </w:rPr>
      </w:pPr>
      <w:r w:rsidRPr="00A96114">
        <w:rPr>
          <w:rFonts w:ascii="Arial" w:hAnsi="Arial" w:cs="Arial"/>
        </w:rPr>
        <w:t>Possibly committed a criminal offence against or related to a child</w:t>
      </w:r>
    </w:p>
    <w:p w14:paraId="7355D7F1" w14:textId="77777777" w:rsidR="00C357C4" w:rsidRDefault="00C357C4" w:rsidP="00C357C4">
      <w:pPr>
        <w:pStyle w:val="Textbodybullet"/>
        <w:numPr>
          <w:ilvl w:val="0"/>
          <w:numId w:val="6"/>
        </w:numPr>
        <w:jc w:val="both"/>
        <w:rPr>
          <w:rFonts w:ascii="Arial" w:hAnsi="Arial" w:cs="Arial"/>
        </w:rPr>
      </w:pPr>
      <w:r w:rsidRPr="00A96114">
        <w:rPr>
          <w:rFonts w:ascii="Arial" w:hAnsi="Arial" w:cs="Arial"/>
        </w:rPr>
        <w:t>Behaved towards a child or children in a way which indicates that he/she is unsuitable to work with children</w:t>
      </w:r>
    </w:p>
    <w:p w14:paraId="3F4A40D9" w14:textId="77777777" w:rsidR="00C357C4" w:rsidRPr="00A96114" w:rsidRDefault="00C357C4" w:rsidP="00C357C4">
      <w:pPr>
        <w:pStyle w:val="Textbodybullet"/>
        <w:ind w:left="720"/>
        <w:jc w:val="both"/>
        <w:rPr>
          <w:rFonts w:ascii="Arial" w:hAnsi="Arial" w:cs="Arial"/>
        </w:rPr>
      </w:pPr>
    </w:p>
    <w:p w14:paraId="1EA687E5" w14:textId="77777777" w:rsidR="00C357C4" w:rsidRDefault="00C357C4" w:rsidP="00C357C4">
      <w:pPr>
        <w:pStyle w:val="BodyText"/>
        <w:spacing w:before="120" w:after="0"/>
        <w:jc w:val="both"/>
        <w:rPr>
          <w:rFonts w:ascii="Arial" w:hAnsi="Arial" w:cs="Arial"/>
        </w:rPr>
      </w:pPr>
      <w:r w:rsidRPr="00A96114">
        <w:rPr>
          <w:rFonts w:ascii="Arial" w:hAnsi="Arial" w:cs="Arial"/>
        </w:rPr>
        <w:t>The allegations may relate to the persons behaviour at work, at home or in another setting.</w:t>
      </w:r>
      <w:r>
        <w:rPr>
          <w:rFonts w:ascii="Arial" w:hAnsi="Arial" w:cs="Arial"/>
        </w:rPr>
        <w:t xml:space="preserve">  </w:t>
      </w:r>
      <w:r w:rsidRPr="00A96114">
        <w:rPr>
          <w:rFonts w:ascii="Arial" w:hAnsi="Arial" w:cs="Arial"/>
        </w:rPr>
        <w:t>The Designated Member of Staff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w:t>
      </w:r>
      <w:r>
        <w:rPr>
          <w:rFonts w:ascii="Arial" w:hAnsi="Arial" w:cs="Arial"/>
        </w:rPr>
        <w:t>.</w:t>
      </w:r>
    </w:p>
    <w:p w14:paraId="75B82578" w14:textId="77777777" w:rsidR="00C357C4" w:rsidRDefault="00C357C4" w:rsidP="00C357C4">
      <w:pPr>
        <w:pStyle w:val="BodyText"/>
        <w:spacing w:before="120" w:after="0"/>
        <w:jc w:val="both"/>
        <w:rPr>
          <w:rFonts w:ascii="Arial" w:hAnsi="Arial" w:cs="Arial"/>
          <w:lang w:val="en"/>
        </w:rPr>
      </w:pPr>
    </w:p>
    <w:p w14:paraId="34825F29"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If the allegation is not patently false and there is cause to suspect that a child is suffering or is likely to suffer </w:t>
      </w:r>
      <w:r>
        <w:rPr>
          <w:rFonts w:ascii="Arial" w:hAnsi="Arial" w:cs="Arial"/>
          <w:lang w:val="en"/>
        </w:rPr>
        <w:t>s</w:t>
      </w:r>
      <w:r w:rsidRPr="00A96114">
        <w:rPr>
          <w:rFonts w:ascii="Arial" w:hAnsi="Arial" w:cs="Arial"/>
          <w:lang w:val="en"/>
        </w:rPr>
        <w:t xml:space="preserve">ignificant </w:t>
      </w:r>
      <w:r>
        <w:rPr>
          <w:rFonts w:ascii="Arial" w:hAnsi="Arial" w:cs="Arial"/>
          <w:lang w:val="en"/>
        </w:rPr>
        <w:t>h</w:t>
      </w:r>
      <w:r w:rsidRPr="00A96114">
        <w:rPr>
          <w:rFonts w:ascii="Arial" w:hAnsi="Arial" w:cs="Arial"/>
          <w:lang w:val="en"/>
        </w:rPr>
        <w:t>arm, the Designated Member of Staff will immediately refer the matter to the Local Authority Social Care Team.</w:t>
      </w:r>
    </w:p>
    <w:p w14:paraId="08897766" w14:textId="77777777" w:rsidR="00C357C4" w:rsidRPr="00A96114" w:rsidRDefault="00C357C4" w:rsidP="00C357C4">
      <w:pPr>
        <w:pStyle w:val="BodyText"/>
        <w:spacing w:before="120" w:after="0"/>
        <w:jc w:val="both"/>
        <w:rPr>
          <w:rFonts w:ascii="Arial" w:hAnsi="Arial" w:cs="Arial"/>
          <w:lang w:val="en"/>
        </w:rPr>
      </w:pPr>
    </w:p>
    <w:p w14:paraId="1CB62CD1"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Some allegations may be so serious as to require immediate referral to the Police, but common sense and judgement must be applied in reaching a decision about what action to take.</w:t>
      </w:r>
    </w:p>
    <w:p w14:paraId="13E22093" w14:textId="77777777" w:rsidR="00C357C4" w:rsidRPr="00A96114" w:rsidRDefault="00C357C4" w:rsidP="00C357C4">
      <w:pPr>
        <w:pStyle w:val="BodyText"/>
        <w:spacing w:before="120" w:after="0"/>
        <w:jc w:val="both"/>
        <w:rPr>
          <w:rFonts w:ascii="Arial" w:hAnsi="Arial" w:cs="Arial"/>
          <w:lang w:val="en"/>
        </w:rPr>
      </w:pPr>
    </w:p>
    <w:p w14:paraId="6508684A" w14:textId="77777777" w:rsidR="00C357C4" w:rsidRDefault="00C357C4" w:rsidP="00C357C4">
      <w:pPr>
        <w:pStyle w:val="BodyText"/>
        <w:spacing w:before="120" w:after="0"/>
        <w:jc w:val="both"/>
        <w:rPr>
          <w:rFonts w:ascii="Arial" w:hAnsi="Arial" w:cs="Arial"/>
          <w:lang w:val="en"/>
        </w:rPr>
      </w:pPr>
      <w:r w:rsidRPr="00A96114">
        <w:rPr>
          <w:rFonts w:ascii="Arial" w:hAnsi="Arial" w:cs="Arial"/>
          <w:lang w:val="en"/>
        </w:rPr>
        <w:t xml:space="preserve">Some allegations may be less serious and at first sight might not seem to warrant consideration of a police investigation or enquiries by the </w:t>
      </w:r>
      <w:r w:rsidRPr="00A96114">
        <w:rPr>
          <w:rFonts w:ascii="Arial" w:hAnsi="Arial" w:cs="Arial"/>
        </w:rPr>
        <w:t>Local Authority Social Care Team</w:t>
      </w:r>
      <w:r w:rsidRPr="00A96114">
        <w:rPr>
          <w:rFonts w:ascii="Arial" w:hAnsi="Arial" w:cs="Arial"/>
          <w:lang w:val="en"/>
        </w:rPr>
        <w:t xml:space="preserve">.   However, it is important to ensure that even apparently less serious allegations are followed up and the Designated Member of Staff should be informed of all allegations that come to the attention </w:t>
      </w:r>
      <w:r>
        <w:rPr>
          <w:rFonts w:ascii="Arial" w:hAnsi="Arial" w:cs="Arial"/>
          <w:lang w:val="en"/>
        </w:rPr>
        <w:t xml:space="preserve">of Charity staff </w:t>
      </w:r>
      <w:r w:rsidRPr="00A96114">
        <w:rPr>
          <w:rFonts w:ascii="Arial" w:hAnsi="Arial" w:cs="Arial"/>
          <w:lang w:val="en"/>
        </w:rPr>
        <w:t>and appear to come within the scope of this procedure so that he or she can consult Police and social care colleagues as appropriate.</w:t>
      </w:r>
    </w:p>
    <w:p w14:paraId="0E95C444" w14:textId="77777777" w:rsidR="00C357C4" w:rsidRPr="00A96114" w:rsidRDefault="00C357C4" w:rsidP="00C357C4">
      <w:pPr>
        <w:pStyle w:val="BodyText"/>
        <w:spacing w:before="120" w:after="0"/>
        <w:jc w:val="both"/>
        <w:rPr>
          <w:rFonts w:ascii="Arial" w:hAnsi="Arial" w:cs="Arial"/>
        </w:rPr>
      </w:pPr>
    </w:p>
    <w:p w14:paraId="22970EF7" w14:textId="77777777" w:rsidR="00C357C4" w:rsidRDefault="00C357C4" w:rsidP="00C357C4">
      <w:pPr>
        <w:pStyle w:val="BodyText"/>
        <w:spacing w:before="120" w:after="0"/>
        <w:jc w:val="both"/>
        <w:rPr>
          <w:rFonts w:ascii="Arial" w:hAnsi="Arial" w:cs="Arial"/>
        </w:rPr>
      </w:pPr>
      <w:r w:rsidRPr="00A96114">
        <w:rPr>
          <w:rFonts w:ascii="Arial" w:hAnsi="Arial" w:cs="Arial"/>
        </w:rPr>
        <w:t>Where such allegations are made, consideration must be given to the following three strands:</w:t>
      </w:r>
    </w:p>
    <w:p w14:paraId="1825DE4B" w14:textId="77777777" w:rsidR="00C357C4" w:rsidRPr="00A96114" w:rsidRDefault="00C357C4" w:rsidP="00C357C4">
      <w:pPr>
        <w:pStyle w:val="BodyText"/>
        <w:spacing w:before="120" w:after="0"/>
        <w:jc w:val="both"/>
        <w:rPr>
          <w:rFonts w:ascii="Arial" w:hAnsi="Arial" w:cs="Arial"/>
          <w:lang w:val="en"/>
        </w:rPr>
      </w:pPr>
    </w:p>
    <w:p w14:paraId="7FCD9E70" w14:textId="77777777" w:rsidR="00C357C4" w:rsidRPr="00A96114" w:rsidRDefault="00C357C4" w:rsidP="00C357C4">
      <w:pPr>
        <w:pStyle w:val="Textbodybullet"/>
        <w:numPr>
          <w:ilvl w:val="0"/>
          <w:numId w:val="3"/>
        </w:numPr>
        <w:jc w:val="both"/>
        <w:rPr>
          <w:rFonts w:ascii="Arial" w:hAnsi="Arial" w:cs="Arial"/>
          <w:lang w:val="en"/>
        </w:rPr>
      </w:pPr>
      <w:r w:rsidRPr="00A96114">
        <w:rPr>
          <w:rFonts w:ascii="Arial" w:hAnsi="Arial" w:cs="Arial"/>
          <w:lang w:val="en"/>
        </w:rPr>
        <w:t>The police investigation of a possible criminal offence</w:t>
      </w:r>
    </w:p>
    <w:p w14:paraId="0E441B90" w14:textId="77777777" w:rsidR="00C357C4" w:rsidRPr="00A96114" w:rsidRDefault="00C357C4" w:rsidP="00C357C4">
      <w:pPr>
        <w:pStyle w:val="Textbodybullet"/>
        <w:numPr>
          <w:ilvl w:val="0"/>
          <w:numId w:val="3"/>
        </w:numPr>
        <w:jc w:val="both"/>
        <w:rPr>
          <w:rFonts w:ascii="Arial" w:hAnsi="Arial" w:cs="Arial"/>
        </w:rPr>
      </w:pPr>
      <w:r w:rsidRPr="00A96114">
        <w:rPr>
          <w:rFonts w:ascii="Arial" w:hAnsi="Arial" w:cs="Arial"/>
          <w:lang w:val="en"/>
        </w:rPr>
        <w:t>Enquiries and assessment by Children’s Social Care Services as to whether the child is need of protection or in need of services</w:t>
      </w:r>
    </w:p>
    <w:p w14:paraId="65E213F0" w14:textId="77777777" w:rsidR="00C357C4" w:rsidRDefault="00C357C4" w:rsidP="00C357C4">
      <w:pPr>
        <w:pStyle w:val="Textbodybullet"/>
        <w:numPr>
          <w:ilvl w:val="0"/>
          <w:numId w:val="3"/>
        </w:numPr>
        <w:jc w:val="both"/>
        <w:rPr>
          <w:rFonts w:ascii="Arial" w:hAnsi="Arial" w:cs="Arial"/>
        </w:rPr>
      </w:pPr>
      <w:r w:rsidRPr="0020440F">
        <w:rPr>
          <w:rFonts w:ascii="Arial" w:hAnsi="Arial" w:cs="Arial"/>
        </w:rPr>
        <w:t>Consideration by an employer of disciplinary action in respect of the individual</w:t>
      </w:r>
    </w:p>
    <w:p w14:paraId="2D23D9F8" w14:textId="77777777" w:rsidR="00C357C4" w:rsidRPr="0020440F" w:rsidRDefault="00C357C4" w:rsidP="00C357C4">
      <w:pPr>
        <w:pStyle w:val="Textbodybullet"/>
        <w:ind w:left="720"/>
        <w:jc w:val="both"/>
        <w:rPr>
          <w:rFonts w:ascii="Arial" w:hAnsi="Arial" w:cs="Arial"/>
        </w:rPr>
      </w:pPr>
    </w:p>
    <w:p w14:paraId="536DDBA1" w14:textId="77777777" w:rsidR="00C357C4" w:rsidRDefault="00C357C4" w:rsidP="00C357C4">
      <w:pPr>
        <w:jc w:val="both"/>
        <w:rPr>
          <w:rFonts w:cs="Arial"/>
        </w:rPr>
      </w:pPr>
    </w:p>
    <w:p w14:paraId="388F95D7" w14:textId="77777777" w:rsidR="00C357C4" w:rsidRDefault="00C357C4" w:rsidP="00C357C4">
      <w:pPr>
        <w:jc w:val="both"/>
        <w:rPr>
          <w:rFonts w:cs="Arial"/>
        </w:rPr>
      </w:pPr>
    </w:p>
    <w:p w14:paraId="77743796" w14:textId="77777777" w:rsidR="00C357C4" w:rsidRDefault="00C357C4" w:rsidP="00C357C4">
      <w:pPr>
        <w:jc w:val="both"/>
        <w:rPr>
          <w:rFonts w:cs="Arial"/>
        </w:rPr>
      </w:pPr>
    </w:p>
    <w:p w14:paraId="40857791" w14:textId="77777777" w:rsidR="00C357C4" w:rsidRPr="00A96114" w:rsidRDefault="00C357C4" w:rsidP="00C357C4">
      <w:pPr>
        <w:jc w:val="both"/>
        <w:rPr>
          <w:rFonts w:cs="Arial"/>
        </w:rPr>
      </w:pPr>
    </w:p>
    <w:p w14:paraId="5B48DC1A" w14:textId="60C45E3F" w:rsidR="00C357C4" w:rsidRPr="0019020E" w:rsidRDefault="00931E87" w:rsidP="00C357C4">
      <w:pPr>
        <w:jc w:val="both"/>
        <w:rPr>
          <w:rFonts w:ascii="Arial" w:hAnsi="Arial" w:cs="Arial"/>
          <w:b/>
          <w:bCs/>
          <w:color w:val="4472C4" w:themeColor="accent1"/>
          <w:sz w:val="24"/>
          <w:szCs w:val="24"/>
        </w:rPr>
      </w:pPr>
      <w:r w:rsidRPr="0019020E">
        <w:rPr>
          <w:rFonts w:ascii="Arial" w:hAnsi="Arial" w:cs="Arial"/>
          <w:b/>
          <w:bCs/>
          <w:color w:val="4472C4" w:themeColor="accent1"/>
          <w:sz w:val="24"/>
          <w:szCs w:val="24"/>
        </w:rPr>
        <w:t>Informed By:</w:t>
      </w:r>
    </w:p>
    <w:p w14:paraId="5E512B74" w14:textId="704D0990" w:rsidR="00C357C4" w:rsidRPr="0019020E" w:rsidRDefault="00C357C4" w:rsidP="00C357C4">
      <w:pPr>
        <w:jc w:val="both"/>
        <w:rPr>
          <w:rFonts w:ascii="Arial" w:hAnsi="Arial" w:cs="Arial"/>
        </w:rPr>
      </w:pPr>
      <w:r w:rsidRPr="0019020E">
        <w:rPr>
          <w:rFonts w:ascii="Arial" w:hAnsi="Arial" w:cs="Arial"/>
        </w:rPr>
        <w:t>Safeguarding and protecting people for charities and trustees – The Charity Commission, 25/10/18</w:t>
      </w:r>
    </w:p>
    <w:p w14:paraId="03BCA617" w14:textId="324B77CE" w:rsidR="00C357C4" w:rsidRPr="0019020E" w:rsidRDefault="00C357C4" w:rsidP="00C357C4">
      <w:pPr>
        <w:jc w:val="both"/>
        <w:rPr>
          <w:rFonts w:ascii="Arial" w:hAnsi="Arial" w:cs="Arial"/>
        </w:rPr>
      </w:pPr>
      <w:r w:rsidRPr="0019020E">
        <w:rPr>
          <w:rFonts w:ascii="Arial" w:hAnsi="Arial" w:cs="Arial"/>
        </w:rPr>
        <w:t>Safeguarding Children – Small Charity Support, 12/03/16</w:t>
      </w:r>
    </w:p>
    <w:p w14:paraId="63CA5458" w14:textId="3640A46A" w:rsidR="00C357C4" w:rsidRPr="0019020E" w:rsidRDefault="00C357C4" w:rsidP="00C357C4">
      <w:pPr>
        <w:jc w:val="both"/>
        <w:rPr>
          <w:rFonts w:ascii="Arial" w:hAnsi="Arial" w:cs="Arial"/>
        </w:rPr>
      </w:pPr>
      <w:r w:rsidRPr="0019020E">
        <w:rPr>
          <w:rFonts w:ascii="Arial" w:hAnsi="Arial" w:cs="Arial"/>
        </w:rPr>
        <w:t>Strategy for dealing with safeguarding issues in charities – HM Govt, 6/12/17</w:t>
      </w:r>
    </w:p>
    <w:p w14:paraId="6412A1E3" w14:textId="77777777" w:rsidR="00C357C4" w:rsidRPr="0019020E" w:rsidRDefault="00C357C4" w:rsidP="00C357C4">
      <w:pPr>
        <w:jc w:val="both"/>
        <w:rPr>
          <w:rFonts w:ascii="Arial" w:hAnsi="Arial" w:cs="Arial"/>
        </w:rPr>
      </w:pPr>
      <w:r w:rsidRPr="0019020E">
        <w:rPr>
          <w:rFonts w:ascii="Arial" w:hAnsi="Arial" w:cs="Arial"/>
        </w:rPr>
        <w:t>Working Together to Safeguard Children – HM Govt, July 2018</w:t>
      </w:r>
    </w:p>
    <w:p w14:paraId="39D96D36" w14:textId="77777777" w:rsidR="00C357C4" w:rsidRPr="00A96114" w:rsidRDefault="00C357C4" w:rsidP="00C357C4">
      <w:pPr>
        <w:jc w:val="both"/>
        <w:rPr>
          <w:rFonts w:cs="Arial"/>
        </w:rPr>
      </w:pPr>
    </w:p>
    <w:p w14:paraId="653F9219" w14:textId="77777777" w:rsidR="00C357C4" w:rsidRPr="00A96114" w:rsidRDefault="00C357C4" w:rsidP="00C357C4">
      <w:pPr>
        <w:jc w:val="both"/>
        <w:rPr>
          <w:rFonts w:cs="Arial"/>
        </w:rPr>
      </w:pPr>
    </w:p>
    <w:p w14:paraId="52D4AEFC" w14:textId="77777777" w:rsidR="00C357C4" w:rsidRPr="00A96114" w:rsidRDefault="00C357C4" w:rsidP="00C357C4">
      <w:pPr>
        <w:jc w:val="both"/>
        <w:rPr>
          <w:rFonts w:cs="Arial"/>
        </w:rPr>
      </w:pPr>
    </w:p>
    <w:p w14:paraId="4449D496" w14:textId="77777777" w:rsidR="00C357C4" w:rsidRPr="00A96114" w:rsidRDefault="00C357C4" w:rsidP="00C357C4">
      <w:pPr>
        <w:jc w:val="both"/>
        <w:rPr>
          <w:rFonts w:cs="Arial"/>
        </w:rPr>
      </w:pPr>
    </w:p>
    <w:p w14:paraId="5F6D4C91" w14:textId="77777777" w:rsidR="00C357C4" w:rsidRPr="00A96114" w:rsidRDefault="00C357C4" w:rsidP="00C357C4">
      <w:pPr>
        <w:jc w:val="both"/>
        <w:rPr>
          <w:rFonts w:cs="Arial"/>
        </w:rPr>
      </w:pPr>
    </w:p>
    <w:p w14:paraId="7F1F3ADA" w14:textId="77777777" w:rsidR="00C357C4" w:rsidRPr="00A96114" w:rsidRDefault="00C357C4" w:rsidP="00C357C4">
      <w:pPr>
        <w:jc w:val="both"/>
        <w:rPr>
          <w:rFonts w:cs="Arial"/>
        </w:rPr>
      </w:pPr>
    </w:p>
    <w:p w14:paraId="6C21B7C7" w14:textId="77777777" w:rsidR="00C357C4" w:rsidRPr="00A96114" w:rsidRDefault="00C357C4" w:rsidP="00C357C4">
      <w:pPr>
        <w:jc w:val="both"/>
        <w:rPr>
          <w:rFonts w:cs="Arial"/>
        </w:rPr>
      </w:pPr>
    </w:p>
    <w:p w14:paraId="64942D6D" w14:textId="77777777" w:rsidR="00C357C4" w:rsidRPr="00A96114" w:rsidRDefault="00C357C4" w:rsidP="00C357C4">
      <w:pPr>
        <w:jc w:val="both"/>
        <w:rPr>
          <w:rFonts w:cs="Arial"/>
        </w:rPr>
      </w:pPr>
    </w:p>
    <w:p w14:paraId="239F8A3D" w14:textId="77777777" w:rsidR="00C357C4" w:rsidRPr="00A96114" w:rsidRDefault="00C357C4" w:rsidP="00C357C4">
      <w:pPr>
        <w:jc w:val="both"/>
        <w:rPr>
          <w:rFonts w:cs="Arial"/>
        </w:rPr>
      </w:pPr>
    </w:p>
    <w:p w14:paraId="3A86FF42" w14:textId="77777777" w:rsidR="00C357C4" w:rsidRPr="00A96114" w:rsidRDefault="00C357C4" w:rsidP="00C357C4">
      <w:pPr>
        <w:jc w:val="both"/>
        <w:rPr>
          <w:rFonts w:cs="Arial"/>
        </w:rPr>
      </w:pPr>
    </w:p>
    <w:p w14:paraId="67FB4A2F" w14:textId="77777777" w:rsidR="00C357C4" w:rsidRPr="00A96114" w:rsidRDefault="00C357C4" w:rsidP="00C357C4">
      <w:pPr>
        <w:jc w:val="both"/>
        <w:rPr>
          <w:rFonts w:cs="Arial"/>
        </w:rPr>
      </w:pPr>
    </w:p>
    <w:p w14:paraId="2E59EAA8" w14:textId="08A3E75F" w:rsidR="00C357C4" w:rsidRDefault="00C357C4" w:rsidP="00C357C4">
      <w:pPr>
        <w:jc w:val="both"/>
        <w:rPr>
          <w:rFonts w:cs="Arial"/>
        </w:rPr>
      </w:pPr>
    </w:p>
    <w:p w14:paraId="12EFEFD2" w14:textId="19D009A2" w:rsidR="00F50CC5" w:rsidRDefault="00F50CC5" w:rsidP="00C357C4">
      <w:pPr>
        <w:jc w:val="both"/>
        <w:rPr>
          <w:rFonts w:cs="Arial"/>
        </w:rPr>
      </w:pPr>
    </w:p>
    <w:p w14:paraId="5D0E441F" w14:textId="075842EA" w:rsidR="00F50CC5" w:rsidRDefault="00F50CC5" w:rsidP="00C357C4">
      <w:pPr>
        <w:jc w:val="both"/>
        <w:rPr>
          <w:rFonts w:cs="Arial"/>
        </w:rPr>
      </w:pPr>
    </w:p>
    <w:p w14:paraId="600BC2D4" w14:textId="3E3E2538" w:rsidR="00F50CC5" w:rsidRDefault="00F50CC5" w:rsidP="00C357C4">
      <w:pPr>
        <w:jc w:val="both"/>
        <w:rPr>
          <w:rFonts w:cs="Arial"/>
        </w:rPr>
      </w:pPr>
    </w:p>
    <w:p w14:paraId="7126A5E4" w14:textId="72B6FFC8" w:rsidR="00F50CC5" w:rsidRDefault="00F50CC5" w:rsidP="00C357C4">
      <w:pPr>
        <w:jc w:val="both"/>
        <w:rPr>
          <w:rFonts w:cs="Arial"/>
        </w:rPr>
      </w:pPr>
    </w:p>
    <w:p w14:paraId="717F817B" w14:textId="43974631" w:rsidR="00F50CC5" w:rsidRDefault="00F50CC5" w:rsidP="00C357C4">
      <w:pPr>
        <w:jc w:val="both"/>
        <w:rPr>
          <w:rFonts w:cs="Arial"/>
        </w:rPr>
      </w:pPr>
    </w:p>
    <w:p w14:paraId="1D6C9F0B" w14:textId="6B1E2948" w:rsidR="00F50CC5" w:rsidRDefault="00F50CC5" w:rsidP="00C357C4">
      <w:pPr>
        <w:jc w:val="both"/>
        <w:rPr>
          <w:rFonts w:cs="Arial"/>
        </w:rPr>
      </w:pPr>
    </w:p>
    <w:p w14:paraId="7F22A983" w14:textId="6FCDF841" w:rsidR="00F50CC5" w:rsidRDefault="00F50CC5" w:rsidP="00C357C4">
      <w:pPr>
        <w:jc w:val="both"/>
        <w:rPr>
          <w:rFonts w:cs="Arial"/>
        </w:rPr>
      </w:pPr>
    </w:p>
    <w:p w14:paraId="4BB9C495" w14:textId="77777777" w:rsidR="00F50CC5" w:rsidRPr="00A96114" w:rsidRDefault="00F50CC5" w:rsidP="00C357C4">
      <w:pPr>
        <w:jc w:val="both"/>
        <w:rPr>
          <w:rFonts w:cs="Arial"/>
        </w:rPr>
      </w:pPr>
    </w:p>
    <w:p w14:paraId="4A8BF2FE" w14:textId="30B7626B" w:rsidR="00C357C4" w:rsidRDefault="00C357C4" w:rsidP="00C357C4">
      <w:pPr>
        <w:jc w:val="both"/>
        <w:rPr>
          <w:rFonts w:cs="Arial"/>
        </w:rPr>
      </w:pPr>
    </w:p>
    <w:p w14:paraId="064777FE" w14:textId="7ED30BEF" w:rsidR="00F50CC5" w:rsidRDefault="00F50CC5" w:rsidP="00C357C4">
      <w:pPr>
        <w:jc w:val="both"/>
        <w:rPr>
          <w:rFonts w:cs="Arial"/>
        </w:rPr>
      </w:pPr>
    </w:p>
    <w:p w14:paraId="6EE538E8" w14:textId="6CE08584" w:rsidR="00F50CC5" w:rsidRDefault="00F50CC5" w:rsidP="00C357C4">
      <w:pPr>
        <w:jc w:val="right"/>
        <w:rPr>
          <w:rFonts w:cs="Arial"/>
        </w:rPr>
      </w:pPr>
    </w:p>
    <w:p w14:paraId="7C6F0572" w14:textId="4A30E737" w:rsidR="00A2317B" w:rsidRDefault="00A2317B" w:rsidP="00C357C4">
      <w:pPr>
        <w:jc w:val="right"/>
        <w:rPr>
          <w:rFonts w:cs="Arial"/>
        </w:rPr>
      </w:pPr>
    </w:p>
    <w:p w14:paraId="51230C1C" w14:textId="489473ED" w:rsidR="00A2317B" w:rsidRDefault="00A2317B" w:rsidP="00C357C4">
      <w:pPr>
        <w:jc w:val="right"/>
        <w:rPr>
          <w:rFonts w:cs="Arial"/>
        </w:rPr>
      </w:pPr>
    </w:p>
    <w:p w14:paraId="02301834" w14:textId="0A1D32D9" w:rsidR="00A2317B" w:rsidRDefault="00A2317B" w:rsidP="00C357C4">
      <w:pPr>
        <w:jc w:val="right"/>
        <w:rPr>
          <w:rFonts w:cs="Arial"/>
        </w:rPr>
      </w:pPr>
    </w:p>
    <w:p w14:paraId="1D346BE7" w14:textId="77777777" w:rsidR="00A2317B" w:rsidRDefault="00A2317B" w:rsidP="00C357C4">
      <w:pPr>
        <w:jc w:val="right"/>
        <w:rPr>
          <w:rFonts w:cs="Arial"/>
        </w:rPr>
      </w:pPr>
    </w:p>
    <w:p w14:paraId="772D73F5" w14:textId="323679A3" w:rsidR="00C357C4" w:rsidRPr="009B185B" w:rsidRDefault="00C357C4" w:rsidP="00C357C4">
      <w:pPr>
        <w:jc w:val="right"/>
        <w:rPr>
          <w:rFonts w:ascii="Arial" w:hAnsi="Arial" w:cs="Arial"/>
        </w:rPr>
      </w:pPr>
      <w:r w:rsidRPr="009B185B">
        <w:rPr>
          <w:rFonts w:ascii="Arial" w:hAnsi="Arial" w:cs="Arial"/>
        </w:rPr>
        <w:lastRenderedPageBreak/>
        <w:t>Appendix A</w:t>
      </w:r>
    </w:p>
    <w:p w14:paraId="081748CB" w14:textId="562777CA" w:rsidR="00C357C4" w:rsidRPr="009B185B" w:rsidRDefault="00C357C4" w:rsidP="00531B68">
      <w:pPr>
        <w:jc w:val="center"/>
        <w:rPr>
          <w:rFonts w:ascii="Arial" w:hAnsi="Arial" w:cs="Arial"/>
        </w:rPr>
      </w:pPr>
      <w:r w:rsidRPr="009B185B">
        <w:rPr>
          <w:rFonts w:ascii="Arial" w:hAnsi="Arial" w:cs="Arial"/>
          <w:b/>
          <w:bCs/>
          <w:color w:val="4472C4" w:themeColor="accent1"/>
          <w:sz w:val="32"/>
          <w:szCs w:val="32"/>
        </w:rPr>
        <w:t>Safeguarding Referral Form</w:t>
      </w:r>
    </w:p>
    <w:p w14:paraId="6D913DDB" w14:textId="77777777" w:rsidR="00C357C4" w:rsidRPr="009B185B" w:rsidRDefault="00C357C4" w:rsidP="00C357C4">
      <w:pPr>
        <w:jc w:val="center"/>
        <w:rPr>
          <w:rFonts w:ascii="Arial" w:hAnsi="Arial" w:cs="Arial"/>
          <w:u w:val="single"/>
        </w:rPr>
      </w:pPr>
      <w:r w:rsidRPr="009B185B">
        <w:rPr>
          <w:rFonts w:ascii="Arial" w:hAnsi="Arial" w:cs="Arial"/>
          <w:u w:val="single"/>
        </w:rPr>
        <w:t>About the Child/Young Person</w:t>
      </w:r>
    </w:p>
    <w:p w14:paraId="77FEDC43" w14:textId="77777777" w:rsidR="00C357C4" w:rsidRDefault="00C357C4" w:rsidP="00C357C4">
      <w:pPr>
        <w:jc w:val="both"/>
        <w:rPr>
          <w:rFonts w:cs="Arial"/>
        </w:rPr>
      </w:pPr>
    </w:p>
    <w:tbl>
      <w:tblPr>
        <w:tblStyle w:val="TableGrid"/>
        <w:tblW w:w="0" w:type="auto"/>
        <w:tblLook w:val="04A0" w:firstRow="1" w:lastRow="0" w:firstColumn="1" w:lastColumn="0" w:noHBand="0" w:noVBand="1"/>
      </w:tblPr>
      <w:tblGrid>
        <w:gridCol w:w="3397"/>
        <w:gridCol w:w="4111"/>
        <w:gridCol w:w="851"/>
        <w:gridCol w:w="708"/>
        <w:gridCol w:w="1389"/>
      </w:tblGrid>
      <w:tr w:rsidR="00C357C4" w:rsidRPr="001B311F" w14:paraId="10D340E4" w14:textId="77777777" w:rsidTr="005E7F57">
        <w:tc>
          <w:tcPr>
            <w:tcW w:w="3397" w:type="dxa"/>
          </w:tcPr>
          <w:p w14:paraId="0754F127" w14:textId="77777777" w:rsidR="00C357C4" w:rsidRPr="001B311F" w:rsidRDefault="00C357C4" w:rsidP="005E7F57">
            <w:pPr>
              <w:rPr>
                <w:rFonts w:ascii="Arial" w:hAnsi="Arial" w:cs="Arial"/>
              </w:rPr>
            </w:pPr>
            <w:r w:rsidRPr="001B311F">
              <w:rPr>
                <w:rFonts w:ascii="Arial" w:hAnsi="Arial" w:cs="Arial"/>
              </w:rPr>
              <w:t>Full Name (include ‘known as’ name)</w:t>
            </w:r>
          </w:p>
        </w:tc>
        <w:tc>
          <w:tcPr>
            <w:tcW w:w="4111" w:type="dxa"/>
          </w:tcPr>
          <w:p w14:paraId="60B40D8D" w14:textId="77777777" w:rsidR="00C357C4" w:rsidRPr="001B311F" w:rsidRDefault="00C357C4" w:rsidP="005E7F57">
            <w:pPr>
              <w:jc w:val="both"/>
              <w:rPr>
                <w:rFonts w:ascii="Arial" w:hAnsi="Arial" w:cs="Arial"/>
              </w:rPr>
            </w:pPr>
          </w:p>
        </w:tc>
        <w:tc>
          <w:tcPr>
            <w:tcW w:w="851" w:type="dxa"/>
          </w:tcPr>
          <w:p w14:paraId="7678D6C0" w14:textId="77777777" w:rsidR="00C357C4" w:rsidRPr="001B311F" w:rsidRDefault="00C357C4" w:rsidP="005E7F57">
            <w:pPr>
              <w:jc w:val="both"/>
              <w:rPr>
                <w:rFonts w:ascii="Arial" w:hAnsi="Arial" w:cs="Arial"/>
              </w:rPr>
            </w:pPr>
            <w:r w:rsidRPr="001B311F">
              <w:rPr>
                <w:rFonts w:ascii="Arial" w:hAnsi="Arial" w:cs="Arial"/>
              </w:rPr>
              <w:t>DOB</w:t>
            </w:r>
          </w:p>
        </w:tc>
        <w:tc>
          <w:tcPr>
            <w:tcW w:w="2097" w:type="dxa"/>
            <w:gridSpan w:val="2"/>
          </w:tcPr>
          <w:p w14:paraId="14D37F9C" w14:textId="77777777" w:rsidR="00C357C4" w:rsidRPr="001B311F" w:rsidRDefault="00C357C4" w:rsidP="005E7F57">
            <w:pPr>
              <w:jc w:val="both"/>
              <w:rPr>
                <w:rFonts w:ascii="Arial" w:hAnsi="Arial" w:cs="Arial"/>
              </w:rPr>
            </w:pPr>
          </w:p>
        </w:tc>
      </w:tr>
      <w:tr w:rsidR="00C357C4" w:rsidRPr="001B311F" w14:paraId="1675B9B4" w14:textId="77777777" w:rsidTr="005E7F57">
        <w:tc>
          <w:tcPr>
            <w:tcW w:w="3397" w:type="dxa"/>
          </w:tcPr>
          <w:p w14:paraId="136D2DAB" w14:textId="77777777" w:rsidR="00C357C4" w:rsidRPr="001B311F" w:rsidRDefault="00C357C4" w:rsidP="005E7F57">
            <w:pPr>
              <w:rPr>
                <w:rFonts w:ascii="Arial" w:hAnsi="Arial" w:cs="Arial"/>
              </w:rPr>
            </w:pPr>
            <w:r w:rsidRPr="001B311F">
              <w:rPr>
                <w:rFonts w:ascii="Arial" w:hAnsi="Arial" w:cs="Arial"/>
              </w:rPr>
              <w:t>Languages spoken by the Child/Young Person</w:t>
            </w:r>
          </w:p>
        </w:tc>
        <w:tc>
          <w:tcPr>
            <w:tcW w:w="7059" w:type="dxa"/>
            <w:gridSpan w:val="4"/>
          </w:tcPr>
          <w:p w14:paraId="5E7DAD7F" w14:textId="77777777" w:rsidR="00C357C4" w:rsidRPr="001B311F" w:rsidRDefault="00C357C4" w:rsidP="005E7F57">
            <w:pPr>
              <w:jc w:val="both"/>
              <w:rPr>
                <w:rFonts w:ascii="Arial" w:hAnsi="Arial" w:cs="Arial"/>
              </w:rPr>
            </w:pPr>
          </w:p>
        </w:tc>
      </w:tr>
      <w:tr w:rsidR="00C357C4" w:rsidRPr="001B311F" w14:paraId="303E3D9A" w14:textId="77777777" w:rsidTr="005E7F57">
        <w:tc>
          <w:tcPr>
            <w:tcW w:w="3397" w:type="dxa"/>
          </w:tcPr>
          <w:p w14:paraId="3D61FCB1" w14:textId="77777777" w:rsidR="00C357C4" w:rsidRPr="001B311F" w:rsidRDefault="00C357C4" w:rsidP="005E7F57">
            <w:pPr>
              <w:rPr>
                <w:rFonts w:ascii="Arial" w:hAnsi="Arial" w:cs="Arial"/>
              </w:rPr>
            </w:pPr>
            <w:r w:rsidRPr="001B311F">
              <w:rPr>
                <w:rFonts w:ascii="Arial" w:hAnsi="Arial" w:cs="Arial"/>
              </w:rPr>
              <w:t>Details of any Disabilities</w:t>
            </w:r>
          </w:p>
          <w:p w14:paraId="7327E505" w14:textId="77777777" w:rsidR="00C357C4" w:rsidRPr="001B311F" w:rsidRDefault="00C357C4" w:rsidP="005E7F57">
            <w:pPr>
              <w:rPr>
                <w:rFonts w:ascii="Arial" w:hAnsi="Arial" w:cs="Arial"/>
              </w:rPr>
            </w:pPr>
          </w:p>
        </w:tc>
        <w:tc>
          <w:tcPr>
            <w:tcW w:w="7059" w:type="dxa"/>
            <w:gridSpan w:val="4"/>
          </w:tcPr>
          <w:p w14:paraId="5C89DF09" w14:textId="77777777" w:rsidR="00C357C4" w:rsidRPr="001B311F" w:rsidRDefault="00C357C4" w:rsidP="005E7F57">
            <w:pPr>
              <w:jc w:val="both"/>
              <w:rPr>
                <w:rFonts w:ascii="Arial" w:hAnsi="Arial" w:cs="Arial"/>
              </w:rPr>
            </w:pPr>
          </w:p>
        </w:tc>
      </w:tr>
      <w:tr w:rsidR="00C357C4" w:rsidRPr="001B311F" w14:paraId="61AABF92" w14:textId="77777777" w:rsidTr="005E7F57">
        <w:tc>
          <w:tcPr>
            <w:tcW w:w="3397" w:type="dxa"/>
          </w:tcPr>
          <w:p w14:paraId="5ECE14E9" w14:textId="77777777" w:rsidR="00C357C4" w:rsidRPr="001B311F" w:rsidRDefault="00C357C4" w:rsidP="005E7F57">
            <w:pPr>
              <w:rPr>
                <w:rFonts w:ascii="Arial" w:hAnsi="Arial" w:cs="Arial"/>
              </w:rPr>
            </w:pPr>
            <w:r w:rsidRPr="001B311F">
              <w:rPr>
                <w:rFonts w:ascii="Arial" w:hAnsi="Arial" w:cs="Arial"/>
              </w:rPr>
              <w:t xml:space="preserve">Address </w:t>
            </w:r>
          </w:p>
        </w:tc>
        <w:tc>
          <w:tcPr>
            <w:tcW w:w="7059" w:type="dxa"/>
            <w:gridSpan w:val="4"/>
          </w:tcPr>
          <w:p w14:paraId="230511ED" w14:textId="77777777" w:rsidR="00C357C4" w:rsidRPr="001B311F" w:rsidRDefault="00C357C4" w:rsidP="005E7F57">
            <w:pPr>
              <w:jc w:val="both"/>
              <w:rPr>
                <w:rFonts w:ascii="Arial" w:hAnsi="Arial" w:cs="Arial"/>
              </w:rPr>
            </w:pPr>
          </w:p>
          <w:p w14:paraId="148D7E6D" w14:textId="77777777" w:rsidR="00C357C4" w:rsidRPr="001B311F" w:rsidRDefault="00C357C4" w:rsidP="005E7F57">
            <w:pPr>
              <w:jc w:val="both"/>
              <w:rPr>
                <w:rFonts w:ascii="Arial" w:hAnsi="Arial" w:cs="Arial"/>
              </w:rPr>
            </w:pPr>
          </w:p>
          <w:p w14:paraId="1337E076" w14:textId="77777777" w:rsidR="00C357C4" w:rsidRPr="001B311F" w:rsidRDefault="00C357C4" w:rsidP="005E7F57">
            <w:pPr>
              <w:jc w:val="both"/>
              <w:rPr>
                <w:rFonts w:ascii="Arial" w:hAnsi="Arial" w:cs="Arial"/>
              </w:rPr>
            </w:pPr>
          </w:p>
        </w:tc>
      </w:tr>
      <w:tr w:rsidR="00C357C4" w:rsidRPr="001B311F" w14:paraId="52AF3FE3" w14:textId="77777777" w:rsidTr="005E7F57">
        <w:tc>
          <w:tcPr>
            <w:tcW w:w="3397" w:type="dxa"/>
          </w:tcPr>
          <w:p w14:paraId="6E84206C" w14:textId="77777777" w:rsidR="00C357C4" w:rsidRPr="001B311F" w:rsidRDefault="00C357C4" w:rsidP="005E7F57">
            <w:pPr>
              <w:rPr>
                <w:rFonts w:ascii="Arial" w:hAnsi="Arial" w:cs="Arial"/>
              </w:rPr>
            </w:pPr>
            <w:r w:rsidRPr="001B311F">
              <w:rPr>
                <w:rFonts w:ascii="Arial" w:hAnsi="Arial" w:cs="Arial"/>
              </w:rPr>
              <w:t xml:space="preserve">Telephone No </w:t>
            </w:r>
          </w:p>
          <w:p w14:paraId="5DDCCE03" w14:textId="77777777" w:rsidR="00C357C4" w:rsidRPr="001B311F" w:rsidRDefault="00C357C4" w:rsidP="005E7F57">
            <w:pPr>
              <w:rPr>
                <w:rFonts w:ascii="Arial" w:hAnsi="Arial" w:cs="Arial"/>
              </w:rPr>
            </w:pPr>
          </w:p>
        </w:tc>
        <w:tc>
          <w:tcPr>
            <w:tcW w:w="7059" w:type="dxa"/>
            <w:gridSpan w:val="4"/>
          </w:tcPr>
          <w:p w14:paraId="7AD82FD0" w14:textId="77777777" w:rsidR="00C357C4" w:rsidRPr="001B311F" w:rsidRDefault="00C357C4" w:rsidP="005E7F57">
            <w:pPr>
              <w:jc w:val="both"/>
              <w:rPr>
                <w:rFonts w:ascii="Arial" w:hAnsi="Arial" w:cs="Arial"/>
              </w:rPr>
            </w:pPr>
          </w:p>
        </w:tc>
      </w:tr>
      <w:tr w:rsidR="00C357C4" w:rsidRPr="001B311F" w14:paraId="282CA7A8" w14:textId="77777777" w:rsidTr="005E7F57">
        <w:tc>
          <w:tcPr>
            <w:tcW w:w="3397" w:type="dxa"/>
          </w:tcPr>
          <w:p w14:paraId="2832D516" w14:textId="77777777" w:rsidR="00C357C4" w:rsidRPr="001B311F" w:rsidRDefault="00C357C4" w:rsidP="005E7F57">
            <w:pPr>
              <w:rPr>
                <w:rFonts w:ascii="Arial" w:hAnsi="Arial" w:cs="Arial"/>
              </w:rPr>
            </w:pPr>
            <w:r w:rsidRPr="001B311F">
              <w:rPr>
                <w:rFonts w:ascii="Arial" w:hAnsi="Arial" w:cs="Arial"/>
              </w:rPr>
              <w:t>School/College they Attend</w:t>
            </w:r>
          </w:p>
          <w:p w14:paraId="41257CDE" w14:textId="77777777" w:rsidR="00C357C4" w:rsidRPr="001B311F" w:rsidRDefault="00C357C4" w:rsidP="005E7F57">
            <w:pPr>
              <w:rPr>
                <w:rFonts w:ascii="Arial" w:hAnsi="Arial" w:cs="Arial"/>
              </w:rPr>
            </w:pPr>
          </w:p>
        </w:tc>
        <w:tc>
          <w:tcPr>
            <w:tcW w:w="7059" w:type="dxa"/>
            <w:gridSpan w:val="4"/>
          </w:tcPr>
          <w:p w14:paraId="56341C40" w14:textId="77777777" w:rsidR="00C357C4" w:rsidRPr="001B311F" w:rsidRDefault="00C357C4" w:rsidP="005E7F57">
            <w:pPr>
              <w:jc w:val="both"/>
              <w:rPr>
                <w:rFonts w:ascii="Arial" w:hAnsi="Arial" w:cs="Arial"/>
              </w:rPr>
            </w:pPr>
          </w:p>
        </w:tc>
      </w:tr>
      <w:tr w:rsidR="00C357C4" w:rsidRPr="001B311F" w14:paraId="5CEB6E81" w14:textId="77777777" w:rsidTr="005E7F57">
        <w:tc>
          <w:tcPr>
            <w:tcW w:w="3397" w:type="dxa"/>
          </w:tcPr>
          <w:p w14:paraId="54289ACB" w14:textId="77777777" w:rsidR="00C357C4" w:rsidRPr="001B311F" w:rsidRDefault="00C357C4" w:rsidP="005E7F57">
            <w:pPr>
              <w:rPr>
                <w:rFonts w:ascii="Arial" w:hAnsi="Arial" w:cs="Arial"/>
              </w:rPr>
            </w:pPr>
            <w:r w:rsidRPr="001B311F">
              <w:rPr>
                <w:rFonts w:ascii="Arial" w:hAnsi="Arial" w:cs="Arial"/>
              </w:rPr>
              <w:t>GP details</w:t>
            </w:r>
          </w:p>
          <w:p w14:paraId="34C73184" w14:textId="77777777" w:rsidR="00C357C4" w:rsidRPr="001B311F" w:rsidRDefault="00C357C4" w:rsidP="005E7F57">
            <w:pPr>
              <w:rPr>
                <w:rFonts w:ascii="Arial" w:hAnsi="Arial" w:cs="Arial"/>
              </w:rPr>
            </w:pPr>
          </w:p>
        </w:tc>
        <w:tc>
          <w:tcPr>
            <w:tcW w:w="7059" w:type="dxa"/>
            <w:gridSpan w:val="4"/>
          </w:tcPr>
          <w:p w14:paraId="58C371A3" w14:textId="77777777" w:rsidR="00C357C4" w:rsidRPr="001B311F" w:rsidRDefault="00C357C4" w:rsidP="005E7F57">
            <w:pPr>
              <w:jc w:val="both"/>
              <w:rPr>
                <w:rFonts w:ascii="Arial" w:hAnsi="Arial" w:cs="Arial"/>
              </w:rPr>
            </w:pPr>
          </w:p>
        </w:tc>
      </w:tr>
      <w:tr w:rsidR="00C357C4" w:rsidRPr="001B311F" w14:paraId="39794FF1" w14:textId="77777777" w:rsidTr="005E7F57">
        <w:tc>
          <w:tcPr>
            <w:tcW w:w="3397" w:type="dxa"/>
          </w:tcPr>
          <w:p w14:paraId="4EFB211B" w14:textId="77777777" w:rsidR="00C357C4" w:rsidRPr="001B311F" w:rsidRDefault="00C357C4" w:rsidP="005E7F57">
            <w:pPr>
              <w:rPr>
                <w:rFonts w:ascii="Arial" w:hAnsi="Arial" w:cs="Arial"/>
              </w:rPr>
            </w:pPr>
            <w:r w:rsidRPr="001B311F">
              <w:rPr>
                <w:rFonts w:ascii="Arial" w:hAnsi="Arial" w:cs="Arial"/>
              </w:rPr>
              <w:t>Name of their Main Carer and Relationship to Child/Young Person</w:t>
            </w:r>
          </w:p>
        </w:tc>
        <w:tc>
          <w:tcPr>
            <w:tcW w:w="4111" w:type="dxa"/>
          </w:tcPr>
          <w:p w14:paraId="1331E546" w14:textId="77777777" w:rsidR="00C357C4" w:rsidRPr="001B311F" w:rsidRDefault="00C357C4" w:rsidP="005E7F57">
            <w:pPr>
              <w:jc w:val="both"/>
              <w:rPr>
                <w:rFonts w:ascii="Arial" w:hAnsi="Arial" w:cs="Arial"/>
              </w:rPr>
            </w:pPr>
          </w:p>
        </w:tc>
        <w:tc>
          <w:tcPr>
            <w:tcW w:w="1559" w:type="dxa"/>
            <w:gridSpan w:val="2"/>
          </w:tcPr>
          <w:p w14:paraId="7C356772" w14:textId="77777777" w:rsidR="00C357C4" w:rsidRPr="001B311F" w:rsidRDefault="00C357C4" w:rsidP="005E7F57">
            <w:pPr>
              <w:rPr>
                <w:rFonts w:ascii="Arial" w:hAnsi="Arial" w:cs="Arial"/>
              </w:rPr>
            </w:pPr>
            <w:r w:rsidRPr="001B311F">
              <w:rPr>
                <w:rFonts w:ascii="Arial" w:hAnsi="Arial" w:cs="Arial"/>
              </w:rPr>
              <w:t>Are they aware of the Referral?</w:t>
            </w:r>
          </w:p>
        </w:tc>
        <w:tc>
          <w:tcPr>
            <w:tcW w:w="1389" w:type="dxa"/>
          </w:tcPr>
          <w:p w14:paraId="27CE8963" w14:textId="77777777" w:rsidR="00C357C4" w:rsidRPr="001B311F" w:rsidRDefault="00C357C4" w:rsidP="005E7F57">
            <w:pPr>
              <w:jc w:val="both"/>
              <w:rPr>
                <w:rFonts w:ascii="Arial" w:hAnsi="Arial" w:cs="Arial"/>
              </w:rPr>
            </w:pPr>
          </w:p>
        </w:tc>
      </w:tr>
      <w:tr w:rsidR="00C357C4" w:rsidRPr="001B311F" w14:paraId="7E208333" w14:textId="77777777" w:rsidTr="005E7F57">
        <w:tc>
          <w:tcPr>
            <w:tcW w:w="3397" w:type="dxa"/>
          </w:tcPr>
          <w:p w14:paraId="7DFC9422" w14:textId="77777777" w:rsidR="00C357C4" w:rsidRPr="001B311F" w:rsidRDefault="00C357C4" w:rsidP="005E7F57">
            <w:pPr>
              <w:rPr>
                <w:rFonts w:ascii="Arial" w:hAnsi="Arial" w:cs="Arial"/>
              </w:rPr>
            </w:pPr>
            <w:r w:rsidRPr="001B311F">
              <w:rPr>
                <w:rFonts w:ascii="Arial" w:hAnsi="Arial" w:cs="Arial"/>
              </w:rPr>
              <w:t>Telephone No of Main Carer</w:t>
            </w:r>
          </w:p>
        </w:tc>
        <w:tc>
          <w:tcPr>
            <w:tcW w:w="7059" w:type="dxa"/>
            <w:gridSpan w:val="4"/>
          </w:tcPr>
          <w:p w14:paraId="5DCBD669" w14:textId="77777777" w:rsidR="00C357C4" w:rsidRPr="001B311F" w:rsidRDefault="00C357C4" w:rsidP="005E7F57">
            <w:pPr>
              <w:jc w:val="both"/>
              <w:rPr>
                <w:rFonts w:ascii="Arial" w:hAnsi="Arial" w:cs="Arial"/>
              </w:rPr>
            </w:pPr>
          </w:p>
          <w:p w14:paraId="6FED4FEF" w14:textId="77777777" w:rsidR="00C357C4" w:rsidRPr="001B311F" w:rsidRDefault="00C357C4" w:rsidP="005E7F57">
            <w:pPr>
              <w:jc w:val="both"/>
              <w:rPr>
                <w:rFonts w:ascii="Arial" w:hAnsi="Arial" w:cs="Arial"/>
              </w:rPr>
            </w:pPr>
          </w:p>
        </w:tc>
      </w:tr>
      <w:tr w:rsidR="00C357C4" w:rsidRPr="001B311F" w14:paraId="50A53299" w14:textId="77777777" w:rsidTr="005E7F57">
        <w:tc>
          <w:tcPr>
            <w:tcW w:w="3397" w:type="dxa"/>
          </w:tcPr>
          <w:p w14:paraId="405633A3" w14:textId="77777777" w:rsidR="00C357C4" w:rsidRPr="001B311F" w:rsidRDefault="00C357C4" w:rsidP="005E7F57">
            <w:pPr>
              <w:rPr>
                <w:rFonts w:ascii="Arial" w:hAnsi="Arial" w:cs="Arial"/>
              </w:rPr>
            </w:pPr>
            <w:r w:rsidRPr="001B311F">
              <w:rPr>
                <w:rFonts w:ascii="Arial" w:hAnsi="Arial" w:cs="Arial"/>
              </w:rPr>
              <w:t>Address of Main Carer</w:t>
            </w:r>
          </w:p>
          <w:p w14:paraId="4607D4A6" w14:textId="77777777" w:rsidR="00C357C4" w:rsidRPr="001B311F" w:rsidRDefault="00C357C4" w:rsidP="005E7F57">
            <w:pPr>
              <w:rPr>
                <w:rFonts w:ascii="Arial" w:hAnsi="Arial" w:cs="Arial"/>
              </w:rPr>
            </w:pPr>
          </w:p>
        </w:tc>
        <w:tc>
          <w:tcPr>
            <w:tcW w:w="7059" w:type="dxa"/>
            <w:gridSpan w:val="4"/>
          </w:tcPr>
          <w:p w14:paraId="3575B561" w14:textId="77777777" w:rsidR="00C357C4" w:rsidRPr="001B311F" w:rsidRDefault="00C357C4" w:rsidP="005E7F57">
            <w:pPr>
              <w:jc w:val="both"/>
              <w:rPr>
                <w:rFonts w:ascii="Arial" w:hAnsi="Arial" w:cs="Arial"/>
              </w:rPr>
            </w:pPr>
          </w:p>
          <w:p w14:paraId="7FBC123E" w14:textId="77777777" w:rsidR="00C357C4" w:rsidRPr="001B311F" w:rsidRDefault="00C357C4" w:rsidP="005E7F57">
            <w:pPr>
              <w:jc w:val="both"/>
              <w:rPr>
                <w:rFonts w:ascii="Arial" w:hAnsi="Arial" w:cs="Arial"/>
              </w:rPr>
            </w:pPr>
          </w:p>
          <w:p w14:paraId="6D14C3B7" w14:textId="77777777" w:rsidR="00C357C4" w:rsidRPr="001B311F" w:rsidRDefault="00C357C4" w:rsidP="005E7F57">
            <w:pPr>
              <w:jc w:val="both"/>
              <w:rPr>
                <w:rFonts w:ascii="Arial" w:hAnsi="Arial" w:cs="Arial"/>
              </w:rPr>
            </w:pPr>
          </w:p>
        </w:tc>
      </w:tr>
    </w:tbl>
    <w:p w14:paraId="5E6C7513" w14:textId="77777777" w:rsidR="00C357C4" w:rsidRPr="001B311F" w:rsidRDefault="00C357C4" w:rsidP="00C357C4">
      <w:pPr>
        <w:jc w:val="center"/>
        <w:rPr>
          <w:rFonts w:ascii="Arial" w:hAnsi="Arial" w:cs="Arial"/>
          <w:u w:val="single"/>
        </w:rPr>
      </w:pPr>
    </w:p>
    <w:p w14:paraId="01D441D5" w14:textId="77777777" w:rsidR="00C357C4" w:rsidRPr="001B311F" w:rsidRDefault="00C357C4" w:rsidP="00C357C4">
      <w:pPr>
        <w:jc w:val="center"/>
        <w:rPr>
          <w:rFonts w:ascii="Arial" w:hAnsi="Arial" w:cs="Arial"/>
          <w:u w:val="single"/>
        </w:rPr>
      </w:pPr>
      <w:r w:rsidRPr="001B311F">
        <w:rPr>
          <w:rFonts w:ascii="Arial" w:hAnsi="Arial" w:cs="Arial"/>
          <w:u w:val="single"/>
        </w:rPr>
        <w:t>About the Person with the Concern</w:t>
      </w:r>
    </w:p>
    <w:p w14:paraId="46EE3962" w14:textId="77777777" w:rsidR="00C357C4" w:rsidRPr="001B311F" w:rsidRDefault="00C357C4" w:rsidP="00C357C4">
      <w:pPr>
        <w:jc w:val="both"/>
        <w:rPr>
          <w:rFonts w:ascii="Arial" w:hAnsi="Arial" w:cs="Arial"/>
        </w:rPr>
      </w:pPr>
    </w:p>
    <w:tbl>
      <w:tblPr>
        <w:tblStyle w:val="TableGrid"/>
        <w:tblW w:w="0" w:type="auto"/>
        <w:tblLook w:val="04A0" w:firstRow="1" w:lastRow="0" w:firstColumn="1" w:lastColumn="0" w:noHBand="0" w:noVBand="1"/>
      </w:tblPr>
      <w:tblGrid>
        <w:gridCol w:w="3397"/>
        <w:gridCol w:w="7059"/>
      </w:tblGrid>
      <w:tr w:rsidR="00C357C4" w:rsidRPr="001B311F" w14:paraId="07B4A07D" w14:textId="77777777" w:rsidTr="005E7F57">
        <w:tc>
          <w:tcPr>
            <w:tcW w:w="3397" w:type="dxa"/>
          </w:tcPr>
          <w:p w14:paraId="3C1C3680" w14:textId="77777777" w:rsidR="00C357C4" w:rsidRPr="001B311F" w:rsidRDefault="00C357C4" w:rsidP="001B311F">
            <w:pPr>
              <w:rPr>
                <w:rFonts w:ascii="Arial" w:hAnsi="Arial" w:cs="Arial"/>
              </w:rPr>
            </w:pPr>
            <w:r w:rsidRPr="001B311F">
              <w:rPr>
                <w:rFonts w:ascii="Arial" w:hAnsi="Arial" w:cs="Arial"/>
              </w:rPr>
              <w:t>Full Name of Person with Concern</w:t>
            </w:r>
          </w:p>
        </w:tc>
        <w:tc>
          <w:tcPr>
            <w:tcW w:w="7059" w:type="dxa"/>
          </w:tcPr>
          <w:p w14:paraId="2163AB70" w14:textId="77777777" w:rsidR="00C357C4" w:rsidRPr="001B311F" w:rsidRDefault="00C357C4" w:rsidP="005E7F57">
            <w:pPr>
              <w:jc w:val="both"/>
              <w:rPr>
                <w:rFonts w:ascii="Arial" w:hAnsi="Arial" w:cs="Arial"/>
              </w:rPr>
            </w:pPr>
          </w:p>
        </w:tc>
      </w:tr>
      <w:tr w:rsidR="00C357C4" w:rsidRPr="001B311F" w14:paraId="5BB551D1" w14:textId="77777777" w:rsidTr="005E7F57">
        <w:tc>
          <w:tcPr>
            <w:tcW w:w="3397" w:type="dxa"/>
          </w:tcPr>
          <w:p w14:paraId="34F203A2" w14:textId="77777777" w:rsidR="00C357C4" w:rsidRDefault="00C357C4" w:rsidP="005E7F57">
            <w:pPr>
              <w:jc w:val="both"/>
              <w:rPr>
                <w:rFonts w:ascii="Arial" w:hAnsi="Arial" w:cs="Arial"/>
              </w:rPr>
            </w:pPr>
            <w:r w:rsidRPr="001B311F">
              <w:rPr>
                <w:rFonts w:ascii="Arial" w:hAnsi="Arial" w:cs="Arial"/>
              </w:rPr>
              <w:t>Telephone No</w:t>
            </w:r>
          </w:p>
          <w:p w14:paraId="377D82C0" w14:textId="29E79954" w:rsidR="001B311F" w:rsidRPr="001B311F" w:rsidRDefault="001B311F" w:rsidP="005E7F57">
            <w:pPr>
              <w:jc w:val="both"/>
              <w:rPr>
                <w:rFonts w:ascii="Arial" w:hAnsi="Arial" w:cs="Arial"/>
              </w:rPr>
            </w:pPr>
          </w:p>
        </w:tc>
        <w:tc>
          <w:tcPr>
            <w:tcW w:w="7059" w:type="dxa"/>
          </w:tcPr>
          <w:p w14:paraId="650DC116" w14:textId="77777777" w:rsidR="00C357C4" w:rsidRPr="001B311F" w:rsidRDefault="00C357C4" w:rsidP="005E7F57">
            <w:pPr>
              <w:jc w:val="both"/>
              <w:rPr>
                <w:rFonts w:ascii="Arial" w:hAnsi="Arial" w:cs="Arial"/>
              </w:rPr>
            </w:pPr>
          </w:p>
        </w:tc>
      </w:tr>
      <w:tr w:rsidR="00C357C4" w:rsidRPr="001B311F" w14:paraId="57FBD364" w14:textId="77777777" w:rsidTr="005E7F57">
        <w:tc>
          <w:tcPr>
            <w:tcW w:w="3397" w:type="dxa"/>
          </w:tcPr>
          <w:p w14:paraId="56109D2F" w14:textId="77777777" w:rsidR="00C357C4" w:rsidRPr="001B311F" w:rsidRDefault="00C357C4" w:rsidP="005E7F57">
            <w:pPr>
              <w:jc w:val="both"/>
              <w:rPr>
                <w:rFonts w:ascii="Arial" w:hAnsi="Arial" w:cs="Arial"/>
              </w:rPr>
            </w:pPr>
            <w:r w:rsidRPr="001B311F">
              <w:rPr>
                <w:rFonts w:ascii="Arial" w:hAnsi="Arial" w:cs="Arial"/>
              </w:rPr>
              <w:t>Address</w:t>
            </w:r>
          </w:p>
          <w:p w14:paraId="566B013E" w14:textId="77777777" w:rsidR="00C357C4" w:rsidRPr="001B311F" w:rsidRDefault="00C357C4" w:rsidP="005E7F57">
            <w:pPr>
              <w:jc w:val="both"/>
              <w:rPr>
                <w:rFonts w:ascii="Arial" w:hAnsi="Arial" w:cs="Arial"/>
              </w:rPr>
            </w:pPr>
          </w:p>
        </w:tc>
        <w:tc>
          <w:tcPr>
            <w:tcW w:w="7059" w:type="dxa"/>
          </w:tcPr>
          <w:p w14:paraId="621B9A50" w14:textId="77777777" w:rsidR="00C357C4" w:rsidRPr="001B311F" w:rsidRDefault="00C357C4" w:rsidP="005E7F57">
            <w:pPr>
              <w:jc w:val="both"/>
              <w:rPr>
                <w:rFonts w:ascii="Arial" w:hAnsi="Arial" w:cs="Arial"/>
              </w:rPr>
            </w:pPr>
          </w:p>
        </w:tc>
      </w:tr>
      <w:tr w:rsidR="00C357C4" w:rsidRPr="001B311F" w14:paraId="1B10EBD2" w14:textId="77777777" w:rsidTr="005E7F57">
        <w:tc>
          <w:tcPr>
            <w:tcW w:w="3397" w:type="dxa"/>
          </w:tcPr>
          <w:p w14:paraId="72E9857B" w14:textId="77777777" w:rsidR="00C357C4" w:rsidRPr="001B311F" w:rsidRDefault="00C357C4" w:rsidP="005E7F57">
            <w:pPr>
              <w:jc w:val="both"/>
              <w:rPr>
                <w:rFonts w:ascii="Arial" w:hAnsi="Arial" w:cs="Arial"/>
              </w:rPr>
            </w:pPr>
            <w:r w:rsidRPr="001B311F">
              <w:rPr>
                <w:rFonts w:ascii="Arial" w:hAnsi="Arial" w:cs="Arial"/>
              </w:rPr>
              <w:t>Position in the Charity</w:t>
            </w:r>
          </w:p>
        </w:tc>
        <w:tc>
          <w:tcPr>
            <w:tcW w:w="7059" w:type="dxa"/>
          </w:tcPr>
          <w:p w14:paraId="03B2BDF1" w14:textId="77777777" w:rsidR="00C357C4" w:rsidRPr="001B311F" w:rsidRDefault="00C357C4" w:rsidP="005E7F57">
            <w:pPr>
              <w:jc w:val="both"/>
              <w:rPr>
                <w:rFonts w:ascii="Arial" w:hAnsi="Arial" w:cs="Arial"/>
              </w:rPr>
            </w:pPr>
          </w:p>
          <w:p w14:paraId="7B2D7C92" w14:textId="77777777" w:rsidR="00C357C4" w:rsidRPr="001B311F" w:rsidRDefault="00C357C4" w:rsidP="005E7F57">
            <w:pPr>
              <w:jc w:val="both"/>
              <w:rPr>
                <w:rFonts w:ascii="Arial" w:hAnsi="Arial" w:cs="Arial"/>
              </w:rPr>
            </w:pPr>
          </w:p>
        </w:tc>
      </w:tr>
    </w:tbl>
    <w:p w14:paraId="733397A6" w14:textId="77777777" w:rsidR="00C357C4" w:rsidRPr="001B311F" w:rsidRDefault="00C357C4" w:rsidP="00C357C4">
      <w:pPr>
        <w:jc w:val="both"/>
        <w:rPr>
          <w:rFonts w:ascii="Arial" w:hAnsi="Arial" w:cs="Arial"/>
        </w:rPr>
      </w:pPr>
    </w:p>
    <w:p w14:paraId="1D4DBCA2" w14:textId="77777777" w:rsidR="00C357C4" w:rsidRPr="001B311F" w:rsidRDefault="00C357C4" w:rsidP="00C357C4">
      <w:pPr>
        <w:jc w:val="both"/>
        <w:rPr>
          <w:rFonts w:ascii="Arial" w:hAnsi="Arial" w:cs="Arial"/>
        </w:rPr>
      </w:pPr>
      <w:r w:rsidRPr="001B311F">
        <w:rPr>
          <w:rFonts w:ascii="Arial" w:hAnsi="Arial" w:cs="Arial"/>
        </w:rPr>
        <w:t xml:space="preserve">If the Person making the Referral is </w:t>
      </w:r>
      <w:r w:rsidRPr="001B311F">
        <w:rPr>
          <w:rFonts w:ascii="Arial" w:hAnsi="Arial" w:cs="Arial"/>
          <w:b/>
          <w:bCs/>
        </w:rPr>
        <w:t>NOT</w:t>
      </w:r>
      <w:r w:rsidRPr="001B311F">
        <w:rPr>
          <w:rFonts w:ascii="Arial" w:hAnsi="Arial" w:cs="Arial"/>
        </w:rPr>
        <w:t xml:space="preserve"> the Person with the Concern, add details below:</w:t>
      </w:r>
    </w:p>
    <w:p w14:paraId="4A4A5A1C" w14:textId="77777777" w:rsidR="00C357C4" w:rsidRPr="001B311F" w:rsidRDefault="00C357C4" w:rsidP="00C357C4">
      <w:pPr>
        <w:jc w:val="both"/>
        <w:rPr>
          <w:rFonts w:ascii="Arial" w:hAnsi="Arial" w:cs="Arial"/>
        </w:rPr>
      </w:pPr>
    </w:p>
    <w:tbl>
      <w:tblPr>
        <w:tblStyle w:val="TableGrid"/>
        <w:tblW w:w="0" w:type="auto"/>
        <w:tblLook w:val="04A0" w:firstRow="1" w:lastRow="0" w:firstColumn="1" w:lastColumn="0" w:noHBand="0" w:noVBand="1"/>
      </w:tblPr>
      <w:tblGrid>
        <w:gridCol w:w="3397"/>
        <w:gridCol w:w="1831"/>
        <w:gridCol w:w="5228"/>
      </w:tblGrid>
      <w:tr w:rsidR="00C357C4" w:rsidRPr="001B311F" w14:paraId="1E80F0C6" w14:textId="77777777" w:rsidTr="005E7F57">
        <w:tc>
          <w:tcPr>
            <w:tcW w:w="3397" w:type="dxa"/>
          </w:tcPr>
          <w:p w14:paraId="216FB40C" w14:textId="77777777" w:rsidR="00C357C4" w:rsidRPr="001B311F" w:rsidRDefault="00C357C4" w:rsidP="005E7F57">
            <w:pPr>
              <w:jc w:val="both"/>
              <w:rPr>
                <w:rFonts w:ascii="Arial" w:hAnsi="Arial" w:cs="Arial"/>
              </w:rPr>
            </w:pPr>
            <w:r w:rsidRPr="001B311F">
              <w:rPr>
                <w:rFonts w:ascii="Arial" w:hAnsi="Arial" w:cs="Arial"/>
              </w:rPr>
              <w:t>Full Name of Person making the Referral</w:t>
            </w:r>
          </w:p>
        </w:tc>
        <w:tc>
          <w:tcPr>
            <w:tcW w:w="7059" w:type="dxa"/>
            <w:gridSpan w:val="2"/>
          </w:tcPr>
          <w:p w14:paraId="555AFBF6" w14:textId="77777777" w:rsidR="00C357C4" w:rsidRPr="001B311F" w:rsidRDefault="00C357C4" w:rsidP="005E7F57">
            <w:pPr>
              <w:jc w:val="both"/>
              <w:rPr>
                <w:rFonts w:ascii="Arial" w:hAnsi="Arial" w:cs="Arial"/>
              </w:rPr>
            </w:pPr>
          </w:p>
        </w:tc>
      </w:tr>
      <w:tr w:rsidR="00C357C4" w:rsidRPr="001B311F" w14:paraId="2D424F3A" w14:textId="77777777" w:rsidTr="005E7F57">
        <w:tc>
          <w:tcPr>
            <w:tcW w:w="3397" w:type="dxa"/>
          </w:tcPr>
          <w:p w14:paraId="73606CD6" w14:textId="77777777" w:rsidR="00C357C4" w:rsidRDefault="00C357C4" w:rsidP="005E7F57">
            <w:pPr>
              <w:jc w:val="both"/>
              <w:rPr>
                <w:rFonts w:ascii="Arial" w:hAnsi="Arial" w:cs="Arial"/>
              </w:rPr>
            </w:pPr>
            <w:r w:rsidRPr="001B311F">
              <w:rPr>
                <w:rFonts w:ascii="Arial" w:hAnsi="Arial" w:cs="Arial"/>
              </w:rPr>
              <w:t>Telephone No</w:t>
            </w:r>
          </w:p>
          <w:p w14:paraId="53A19EB1" w14:textId="438228B4" w:rsidR="001B311F" w:rsidRPr="001B311F" w:rsidRDefault="001B311F" w:rsidP="005E7F57">
            <w:pPr>
              <w:jc w:val="both"/>
              <w:rPr>
                <w:rFonts w:ascii="Arial" w:hAnsi="Arial" w:cs="Arial"/>
              </w:rPr>
            </w:pPr>
          </w:p>
        </w:tc>
        <w:tc>
          <w:tcPr>
            <w:tcW w:w="7059" w:type="dxa"/>
            <w:gridSpan w:val="2"/>
          </w:tcPr>
          <w:p w14:paraId="7A51C011" w14:textId="77777777" w:rsidR="00C357C4" w:rsidRPr="001B311F" w:rsidRDefault="00C357C4" w:rsidP="005E7F57">
            <w:pPr>
              <w:jc w:val="both"/>
              <w:rPr>
                <w:rFonts w:ascii="Arial" w:hAnsi="Arial" w:cs="Arial"/>
              </w:rPr>
            </w:pPr>
          </w:p>
        </w:tc>
      </w:tr>
      <w:tr w:rsidR="00C357C4" w:rsidRPr="001B311F" w14:paraId="4490ACC5" w14:textId="77777777" w:rsidTr="005E7F57">
        <w:tc>
          <w:tcPr>
            <w:tcW w:w="3397" w:type="dxa"/>
          </w:tcPr>
          <w:p w14:paraId="63E63212" w14:textId="77777777" w:rsidR="00C357C4" w:rsidRPr="001B311F" w:rsidRDefault="00C357C4" w:rsidP="005E7F57">
            <w:pPr>
              <w:jc w:val="both"/>
              <w:rPr>
                <w:rFonts w:ascii="Arial" w:hAnsi="Arial" w:cs="Arial"/>
              </w:rPr>
            </w:pPr>
            <w:r w:rsidRPr="001B311F">
              <w:rPr>
                <w:rFonts w:ascii="Arial" w:hAnsi="Arial" w:cs="Arial"/>
              </w:rPr>
              <w:t>Address</w:t>
            </w:r>
          </w:p>
          <w:p w14:paraId="111BB9C1" w14:textId="77777777" w:rsidR="00C357C4" w:rsidRPr="001B311F" w:rsidRDefault="00C357C4" w:rsidP="005E7F57">
            <w:pPr>
              <w:jc w:val="both"/>
              <w:rPr>
                <w:rFonts w:ascii="Arial" w:hAnsi="Arial" w:cs="Arial"/>
              </w:rPr>
            </w:pPr>
          </w:p>
        </w:tc>
        <w:tc>
          <w:tcPr>
            <w:tcW w:w="7059" w:type="dxa"/>
            <w:gridSpan w:val="2"/>
          </w:tcPr>
          <w:p w14:paraId="6FB1D316" w14:textId="77777777" w:rsidR="00C357C4" w:rsidRPr="001B311F" w:rsidRDefault="00C357C4" w:rsidP="005E7F57">
            <w:pPr>
              <w:jc w:val="both"/>
              <w:rPr>
                <w:rFonts w:ascii="Arial" w:hAnsi="Arial" w:cs="Arial"/>
              </w:rPr>
            </w:pPr>
          </w:p>
          <w:p w14:paraId="13FBF91E" w14:textId="77777777" w:rsidR="00C357C4" w:rsidRPr="001B311F" w:rsidRDefault="00C357C4" w:rsidP="005E7F57">
            <w:pPr>
              <w:jc w:val="both"/>
              <w:rPr>
                <w:rFonts w:ascii="Arial" w:hAnsi="Arial" w:cs="Arial"/>
              </w:rPr>
            </w:pPr>
          </w:p>
        </w:tc>
      </w:tr>
      <w:tr w:rsidR="00C357C4" w:rsidRPr="001B311F" w14:paraId="47040683" w14:textId="77777777" w:rsidTr="005E7F57">
        <w:tc>
          <w:tcPr>
            <w:tcW w:w="3397" w:type="dxa"/>
          </w:tcPr>
          <w:p w14:paraId="7D40D63B" w14:textId="77777777" w:rsidR="00C357C4" w:rsidRPr="001B311F" w:rsidRDefault="00C357C4" w:rsidP="005E7F57">
            <w:pPr>
              <w:jc w:val="both"/>
              <w:rPr>
                <w:rFonts w:ascii="Arial" w:hAnsi="Arial" w:cs="Arial"/>
              </w:rPr>
            </w:pPr>
            <w:r w:rsidRPr="001B311F">
              <w:rPr>
                <w:rFonts w:ascii="Arial" w:hAnsi="Arial" w:cs="Arial"/>
              </w:rPr>
              <w:t>Position in the Charity</w:t>
            </w:r>
          </w:p>
        </w:tc>
        <w:tc>
          <w:tcPr>
            <w:tcW w:w="7059" w:type="dxa"/>
            <w:gridSpan w:val="2"/>
          </w:tcPr>
          <w:p w14:paraId="3B679F61" w14:textId="77777777" w:rsidR="00C357C4" w:rsidRPr="001B311F" w:rsidRDefault="00C357C4" w:rsidP="005E7F57">
            <w:pPr>
              <w:jc w:val="both"/>
              <w:rPr>
                <w:rFonts w:ascii="Arial" w:hAnsi="Arial" w:cs="Arial"/>
              </w:rPr>
            </w:pPr>
          </w:p>
          <w:p w14:paraId="115A0F27" w14:textId="77777777" w:rsidR="00C357C4" w:rsidRPr="001B311F" w:rsidRDefault="00C357C4" w:rsidP="005E7F57">
            <w:pPr>
              <w:jc w:val="both"/>
              <w:rPr>
                <w:rFonts w:ascii="Arial" w:hAnsi="Arial" w:cs="Arial"/>
              </w:rPr>
            </w:pPr>
          </w:p>
        </w:tc>
      </w:tr>
      <w:tr w:rsidR="00C357C4" w14:paraId="0059CEEC" w14:textId="77777777" w:rsidTr="005E7F57">
        <w:tc>
          <w:tcPr>
            <w:tcW w:w="10456" w:type="dxa"/>
            <w:gridSpan w:val="3"/>
          </w:tcPr>
          <w:p w14:paraId="507E021D" w14:textId="77777777" w:rsidR="00C357C4" w:rsidRPr="00E002D8" w:rsidRDefault="00C357C4" w:rsidP="005E7F57">
            <w:pPr>
              <w:jc w:val="both"/>
              <w:rPr>
                <w:rFonts w:ascii="Arial" w:hAnsi="Arial" w:cs="Arial"/>
              </w:rPr>
            </w:pPr>
            <w:r w:rsidRPr="00E002D8">
              <w:rPr>
                <w:rFonts w:ascii="Arial" w:hAnsi="Arial" w:cs="Arial"/>
              </w:rPr>
              <w:lastRenderedPageBreak/>
              <w:t>Please give details of your concern, in as much details as possible, and include where the information originated:</w:t>
            </w:r>
          </w:p>
          <w:p w14:paraId="0D23F7C4" w14:textId="77777777" w:rsidR="00C357C4" w:rsidRDefault="00C357C4" w:rsidP="005E7F57">
            <w:pPr>
              <w:jc w:val="both"/>
              <w:rPr>
                <w:rFonts w:cs="Arial"/>
              </w:rPr>
            </w:pPr>
          </w:p>
          <w:p w14:paraId="37E4DCE4" w14:textId="77777777" w:rsidR="00C357C4" w:rsidRDefault="00C357C4" w:rsidP="005E7F57">
            <w:pPr>
              <w:jc w:val="both"/>
              <w:rPr>
                <w:rFonts w:cs="Arial"/>
              </w:rPr>
            </w:pPr>
          </w:p>
          <w:p w14:paraId="61FAE3A1" w14:textId="77777777" w:rsidR="00C357C4" w:rsidRDefault="00C357C4" w:rsidP="005E7F57">
            <w:pPr>
              <w:jc w:val="both"/>
              <w:rPr>
                <w:rFonts w:cs="Arial"/>
              </w:rPr>
            </w:pPr>
          </w:p>
          <w:p w14:paraId="70FB784B" w14:textId="77777777" w:rsidR="00C357C4" w:rsidRDefault="00C357C4" w:rsidP="005E7F57">
            <w:pPr>
              <w:jc w:val="both"/>
              <w:rPr>
                <w:rFonts w:cs="Arial"/>
              </w:rPr>
            </w:pPr>
          </w:p>
          <w:p w14:paraId="7A42C928" w14:textId="77777777" w:rsidR="00C357C4" w:rsidRDefault="00C357C4" w:rsidP="005E7F57">
            <w:pPr>
              <w:jc w:val="both"/>
              <w:rPr>
                <w:rFonts w:cs="Arial"/>
              </w:rPr>
            </w:pPr>
          </w:p>
          <w:p w14:paraId="6F2C03BB" w14:textId="77777777" w:rsidR="00C357C4" w:rsidRDefault="00C357C4" w:rsidP="005E7F57">
            <w:pPr>
              <w:jc w:val="both"/>
              <w:rPr>
                <w:rFonts w:cs="Arial"/>
              </w:rPr>
            </w:pPr>
          </w:p>
          <w:p w14:paraId="0698150C" w14:textId="77777777" w:rsidR="00C357C4" w:rsidRDefault="00C357C4" w:rsidP="005E7F57">
            <w:pPr>
              <w:jc w:val="both"/>
              <w:rPr>
                <w:rFonts w:cs="Arial"/>
              </w:rPr>
            </w:pPr>
          </w:p>
          <w:p w14:paraId="136C276F" w14:textId="77777777" w:rsidR="00C357C4" w:rsidRDefault="00C357C4" w:rsidP="005E7F57">
            <w:pPr>
              <w:jc w:val="both"/>
              <w:rPr>
                <w:rFonts w:cs="Arial"/>
              </w:rPr>
            </w:pPr>
          </w:p>
          <w:p w14:paraId="37317809" w14:textId="77777777" w:rsidR="00C357C4" w:rsidRDefault="00C357C4" w:rsidP="005E7F57">
            <w:pPr>
              <w:jc w:val="both"/>
              <w:rPr>
                <w:rFonts w:cs="Arial"/>
              </w:rPr>
            </w:pPr>
          </w:p>
          <w:p w14:paraId="7FD6B946" w14:textId="77777777" w:rsidR="00C357C4" w:rsidRDefault="00C357C4" w:rsidP="005E7F57">
            <w:pPr>
              <w:jc w:val="both"/>
              <w:rPr>
                <w:rFonts w:cs="Arial"/>
              </w:rPr>
            </w:pPr>
          </w:p>
          <w:p w14:paraId="6B8EA19F" w14:textId="77777777" w:rsidR="00C357C4" w:rsidRDefault="00C357C4" w:rsidP="005E7F57">
            <w:pPr>
              <w:jc w:val="both"/>
              <w:rPr>
                <w:rFonts w:cs="Arial"/>
              </w:rPr>
            </w:pPr>
          </w:p>
          <w:p w14:paraId="59DB3FE1" w14:textId="77777777" w:rsidR="00C357C4" w:rsidRDefault="00C357C4" w:rsidP="005E7F57">
            <w:pPr>
              <w:jc w:val="both"/>
              <w:rPr>
                <w:rFonts w:cs="Arial"/>
              </w:rPr>
            </w:pPr>
          </w:p>
          <w:p w14:paraId="4B2E82F7" w14:textId="77777777" w:rsidR="00C357C4" w:rsidRDefault="00C357C4" w:rsidP="005E7F57">
            <w:pPr>
              <w:jc w:val="both"/>
              <w:rPr>
                <w:rFonts w:cs="Arial"/>
              </w:rPr>
            </w:pPr>
          </w:p>
          <w:p w14:paraId="52630A9B" w14:textId="77777777" w:rsidR="00C357C4" w:rsidRDefault="00C357C4" w:rsidP="005E7F57">
            <w:pPr>
              <w:jc w:val="both"/>
              <w:rPr>
                <w:rFonts w:cs="Arial"/>
              </w:rPr>
            </w:pPr>
          </w:p>
          <w:p w14:paraId="3C9AC416" w14:textId="77777777" w:rsidR="00C357C4" w:rsidRDefault="00C357C4" w:rsidP="005E7F57">
            <w:pPr>
              <w:jc w:val="both"/>
              <w:rPr>
                <w:rFonts w:cs="Arial"/>
              </w:rPr>
            </w:pPr>
          </w:p>
          <w:p w14:paraId="1861496D" w14:textId="77777777" w:rsidR="00C357C4" w:rsidRDefault="00C357C4" w:rsidP="005E7F57">
            <w:pPr>
              <w:jc w:val="both"/>
              <w:rPr>
                <w:rFonts w:cs="Arial"/>
              </w:rPr>
            </w:pPr>
          </w:p>
          <w:p w14:paraId="674A8E5F" w14:textId="77777777" w:rsidR="00C357C4" w:rsidRDefault="00C357C4" w:rsidP="005E7F57">
            <w:pPr>
              <w:jc w:val="both"/>
              <w:rPr>
                <w:rFonts w:cs="Arial"/>
              </w:rPr>
            </w:pPr>
          </w:p>
          <w:p w14:paraId="3244C00F" w14:textId="77777777" w:rsidR="00C357C4" w:rsidRDefault="00C357C4" w:rsidP="005E7F57">
            <w:pPr>
              <w:jc w:val="both"/>
              <w:rPr>
                <w:rFonts w:cs="Arial"/>
              </w:rPr>
            </w:pPr>
          </w:p>
          <w:p w14:paraId="1288C85C" w14:textId="77777777" w:rsidR="00C357C4" w:rsidRDefault="00C357C4" w:rsidP="005E7F57">
            <w:pPr>
              <w:jc w:val="both"/>
              <w:rPr>
                <w:rFonts w:cs="Arial"/>
              </w:rPr>
            </w:pPr>
          </w:p>
          <w:p w14:paraId="247B1AC9" w14:textId="77777777" w:rsidR="00C357C4" w:rsidRDefault="00C357C4" w:rsidP="005E7F57">
            <w:pPr>
              <w:jc w:val="both"/>
              <w:rPr>
                <w:rFonts w:cs="Arial"/>
              </w:rPr>
            </w:pPr>
          </w:p>
          <w:p w14:paraId="21BF4EB0" w14:textId="77777777" w:rsidR="00C357C4" w:rsidRDefault="00C357C4" w:rsidP="005E7F57">
            <w:pPr>
              <w:jc w:val="both"/>
              <w:rPr>
                <w:rFonts w:cs="Arial"/>
              </w:rPr>
            </w:pPr>
          </w:p>
          <w:p w14:paraId="433A7C38" w14:textId="77777777" w:rsidR="00C357C4" w:rsidRDefault="00C357C4" w:rsidP="005E7F57">
            <w:pPr>
              <w:jc w:val="both"/>
              <w:rPr>
                <w:rFonts w:cs="Arial"/>
              </w:rPr>
            </w:pPr>
          </w:p>
          <w:p w14:paraId="35BC58B8" w14:textId="77777777" w:rsidR="00C357C4" w:rsidRDefault="00C357C4" w:rsidP="005E7F57">
            <w:pPr>
              <w:jc w:val="both"/>
              <w:rPr>
                <w:rFonts w:cs="Arial"/>
              </w:rPr>
            </w:pPr>
          </w:p>
          <w:p w14:paraId="15A465A9" w14:textId="77777777" w:rsidR="00C357C4" w:rsidRDefault="00C357C4" w:rsidP="005E7F57">
            <w:pPr>
              <w:jc w:val="both"/>
              <w:rPr>
                <w:rFonts w:cs="Arial"/>
              </w:rPr>
            </w:pPr>
          </w:p>
          <w:p w14:paraId="5EDCBD90" w14:textId="77777777" w:rsidR="00C357C4" w:rsidRDefault="00C357C4" w:rsidP="005E7F57">
            <w:pPr>
              <w:jc w:val="both"/>
              <w:rPr>
                <w:rFonts w:cs="Arial"/>
              </w:rPr>
            </w:pPr>
          </w:p>
          <w:p w14:paraId="55612DDB" w14:textId="77777777" w:rsidR="00C357C4" w:rsidRDefault="00C357C4" w:rsidP="005E7F57">
            <w:pPr>
              <w:jc w:val="both"/>
              <w:rPr>
                <w:rFonts w:cs="Arial"/>
              </w:rPr>
            </w:pPr>
          </w:p>
          <w:p w14:paraId="0C28FDA8" w14:textId="77777777" w:rsidR="00C357C4" w:rsidRDefault="00C357C4" w:rsidP="005E7F57">
            <w:pPr>
              <w:jc w:val="both"/>
              <w:rPr>
                <w:rFonts w:cs="Arial"/>
              </w:rPr>
            </w:pPr>
          </w:p>
          <w:p w14:paraId="1B97DA5E" w14:textId="77777777" w:rsidR="00C357C4" w:rsidRDefault="00C357C4" w:rsidP="005E7F57">
            <w:pPr>
              <w:jc w:val="both"/>
              <w:rPr>
                <w:rFonts w:cs="Arial"/>
              </w:rPr>
            </w:pPr>
          </w:p>
          <w:p w14:paraId="2BA114CD" w14:textId="77777777" w:rsidR="00C357C4" w:rsidRDefault="00C357C4" w:rsidP="005E7F57">
            <w:pPr>
              <w:jc w:val="both"/>
              <w:rPr>
                <w:rFonts w:cs="Arial"/>
              </w:rPr>
            </w:pPr>
          </w:p>
          <w:p w14:paraId="5DA7CF58" w14:textId="77777777" w:rsidR="00C357C4" w:rsidRDefault="00C357C4" w:rsidP="005E7F57">
            <w:pPr>
              <w:jc w:val="both"/>
              <w:rPr>
                <w:rFonts w:cs="Arial"/>
              </w:rPr>
            </w:pPr>
          </w:p>
          <w:p w14:paraId="09CA38C4" w14:textId="77777777" w:rsidR="00C357C4" w:rsidRDefault="00C357C4" w:rsidP="005E7F57">
            <w:pPr>
              <w:jc w:val="both"/>
              <w:rPr>
                <w:rFonts w:cs="Arial"/>
              </w:rPr>
            </w:pPr>
          </w:p>
          <w:p w14:paraId="2DF069DB" w14:textId="77777777" w:rsidR="00C357C4" w:rsidRDefault="00C357C4" w:rsidP="005E7F57">
            <w:pPr>
              <w:jc w:val="both"/>
              <w:rPr>
                <w:rFonts w:cs="Arial"/>
              </w:rPr>
            </w:pPr>
          </w:p>
          <w:p w14:paraId="7B19C84D" w14:textId="77777777" w:rsidR="00C357C4" w:rsidRDefault="00C357C4" w:rsidP="005E7F57">
            <w:pPr>
              <w:jc w:val="both"/>
              <w:rPr>
                <w:rFonts w:cs="Arial"/>
              </w:rPr>
            </w:pPr>
          </w:p>
          <w:p w14:paraId="272638B2" w14:textId="77777777" w:rsidR="00C357C4" w:rsidRDefault="00C357C4" w:rsidP="005E7F57">
            <w:pPr>
              <w:jc w:val="both"/>
              <w:rPr>
                <w:rFonts w:cs="Arial"/>
              </w:rPr>
            </w:pPr>
          </w:p>
        </w:tc>
      </w:tr>
      <w:tr w:rsidR="00C357C4" w:rsidRPr="00E00104" w14:paraId="5A510F7B" w14:textId="77777777" w:rsidTr="005E7F57">
        <w:tc>
          <w:tcPr>
            <w:tcW w:w="5228" w:type="dxa"/>
            <w:gridSpan w:val="2"/>
          </w:tcPr>
          <w:p w14:paraId="1063E770" w14:textId="77777777" w:rsidR="00C357C4" w:rsidRPr="00E002D8" w:rsidRDefault="00C357C4" w:rsidP="005E7F57">
            <w:pPr>
              <w:jc w:val="both"/>
              <w:rPr>
                <w:rFonts w:ascii="Arial" w:hAnsi="Arial" w:cs="Arial"/>
              </w:rPr>
            </w:pPr>
            <w:r w:rsidRPr="00E002D8">
              <w:rPr>
                <w:rFonts w:ascii="Arial" w:hAnsi="Arial" w:cs="Arial"/>
              </w:rPr>
              <w:t>Date of Incident/Concern:</w:t>
            </w:r>
          </w:p>
          <w:p w14:paraId="63B273E7" w14:textId="77777777" w:rsidR="00C357C4" w:rsidRPr="00E002D8" w:rsidRDefault="00C357C4" w:rsidP="005E7F57">
            <w:pPr>
              <w:jc w:val="both"/>
              <w:rPr>
                <w:rFonts w:ascii="Arial" w:hAnsi="Arial" w:cs="Arial"/>
              </w:rPr>
            </w:pPr>
          </w:p>
        </w:tc>
        <w:tc>
          <w:tcPr>
            <w:tcW w:w="5228" w:type="dxa"/>
          </w:tcPr>
          <w:p w14:paraId="50154050" w14:textId="77777777" w:rsidR="00C357C4" w:rsidRPr="00E002D8" w:rsidRDefault="00C357C4" w:rsidP="005E7F57">
            <w:pPr>
              <w:jc w:val="both"/>
              <w:rPr>
                <w:rFonts w:ascii="Arial" w:hAnsi="Arial" w:cs="Arial"/>
              </w:rPr>
            </w:pPr>
            <w:r w:rsidRPr="00E002D8">
              <w:rPr>
                <w:rFonts w:ascii="Arial" w:hAnsi="Arial" w:cs="Arial"/>
              </w:rPr>
              <w:t>Date of Referral:</w:t>
            </w:r>
          </w:p>
        </w:tc>
      </w:tr>
    </w:tbl>
    <w:p w14:paraId="3FDD3492" w14:textId="77777777" w:rsidR="00C357C4" w:rsidRDefault="00C357C4" w:rsidP="00097FC8"/>
    <w:sectPr w:rsidR="00C357C4" w:rsidSect="00097FC8">
      <w:headerReference w:type="even" r:id="rId14"/>
      <w:headerReference w:type="default" r:id="rId15"/>
      <w:footerReference w:type="default" r:id="rId16"/>
      <w:headerReference w:type="first" r:id="rId17"/>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3439" w14:textId="77777777" w:rsidR="00FC4525" w:rsidRDefault="00FC4525" w:rsidP="003D601F">
      <w:pPr>
        <w:spacing w:after="0" w:line="240" w:lineRule="auto"/>
      </w:pPr>
      <w:r>
        <w:separator/>
      </w:r>
    </w:p>
  </w:endnote>
  <w:endnote w:type="continuationSeparator" w:id="0">
    <w:p w14:paraId="569717B5" w14:textId="77777777" w:rsidR="00FC4525" w:rsidRDefault="00FC4525" w:rsidP="003D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4042" w14:textId="77777777" w:rsidR="00936A9E" w:rsidRDefault="00936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5305"/>
      <w:docPartObj>
        <w:docPartGallery w:val="Page Numbers (Bottom of Page)"/>
        <w:docPartUnique/>
      </w:docPartObj>
    </w:sdtPr>
    <w:sdtEndPr/>
    <w:sdtContent>
      <w:sdt>
        <w:sdtPr>
          <w:id w:val="272990653"/>
          <w:docPartObj>
            <w:docPartGallery w:val="Page Numbers (Top of Page)"/>
            <w:docPartUnique/>
          </w:docPartObj>
        </w:sdtPr>
        <w:sdtEndPr/>
        <w:sdtContent>
          <w:p w14:paraId="51AF56B2" w14:textId="77777777" w:rsidR="00C357C4" w:rsidRDefault="00C357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E9DC3AE" w14:textId="77777777" w:rsidR="00C357C4" w:rsidRDefault="00C35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CF73" w14:textId="77777777" w:rsidR="00936A9E" w:rsidRDefault="00936A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43341"/>
      <w:docPartObj>
        <w:docPartGallery w:val="Page Numbers (Bottom of Page)"/>
        <w:docPartUnique/>
      </w:docPartObj>
    </w:sdtPr>
    <w:sdtEndPr/>
    <w:sdtContent>
      <w:sdt>
        <w:sdtPr>
          <w:id w:val="1728636285"/>
          <w:docPartObj>
            <w:docPartGallery w:val="Page Numbers (Top of Page)"/>
            <w:docPartUnique/>
          </w:docPartObj>
        </w:sdtPr>
        <w:sdtEndPr/>
        <w:sdtContent>
          <w:p w14:paraId="47385DE5" w14:textId="63ED4610" w:rsidR="003D601F" w:rsidRDefault="003D60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8A33E3" w14:textId="77777777" w:rsidR="003D601F" w:rsidRDefault="003D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A1CF" w14:textId="77777777" w:rsidR="00FC4525" w:rsidRDefault="00FC4525" w:rsidP="003D601F">
      <w:pPr>
        <w:spacing w:after="0" w:line="240" w:lineRule="auto"/>
      </w:pPr>
      <w:r>
        <w:separator/>
      </w:r>
    </w:p>
  </w:footnote>
  <w:footnote w:type="continuationSeparator" w:id="0">
    <w:p w14:paraId="7BEDFFA1" w14:textId="77777777" w:rsidR="00FC4525" w:rsidRDefault="00FC4525" w:rsidP="003D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42B5" w14:textId="1B6597A4" w:rsidR="00936A9E" w:rsidRDefault="00FC4525">
    <w:pPr>
      <w:pStyle w:val="Header"/>
    </w:pPr>
    <w:r>
      <w:rPr>
        <w:noProof/>
      </w:rPr>
      <w:pict w14:anchorId="23771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34719" o:spid="_x0000_s1026" type="#_x0000_t75" style="position:absolute;margin-left:0;margin-top:0;width:523.2pt;height:520.4pt;z-index:-251657216;mso-position-horizontal:center;mso-position-horizontal-relative:margin;mso-position-vertical:center;mso-position-vertical-relative:margin" o:allowincell="f">
          <v:imagedata r:id="rId1" o:title="New Logo PF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129" w14:textId="2B906E33" w:rsidR="00936A9E" w:rsidRDefault="00FC4525">
    <w:pPr>
      <w:pStyle w:val="Header"/>
    </w:pPr>
    <w:r>
      <w:rPr>
        <w:noProof/>
      </w:rPr>
      <w:pict w14:anchorId="5EE06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34720" o:spid="_x0000_s1027" type="#_x0000_t75" style="position:absolute;margin-left:0;margin-top:0;width:523.2pt;height:520.4pt;z-index:-251656192;mso-position-horizontal:center;mso-position-horizontal-relative:margin;mso-position-vertical:center;mso-position-vertical-relative:margin" o:allowincell="f">
          <v:imagedata r:id="rId1" o:title="New Logo PF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3F77" w14:textId="7101391B" w:rsidR="00936A9E" w:rsidRDefault="00FC4525">
    <w:pPr>
      <w:pStyle w:val="Header"/>
    </w:pPr>
    <w:r>
      <w:rPr>
        <w:noProof/>
      </w:rPr>
      <w:pict w14:anchorId="56F8A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34718" o:spid="_x0000_s1025" type="#_x0000_t75" style="position:absolute;margin-left:0;margin-top:0;width:523.2pt;height:520.4pt;z-index:-251658240;mso-position-horizontal:center;mso-position-horizontal-relative:margin;mso-position-vertical:center;mso-position-vertical-relative:margin" o:allowincell="f">
          <v:imagedata r:id="rId1" o:title="New Logo PFC"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F6CF" w14:textId="0A7F2B22" w:rsidR="00936A9E" w:rsidRDefault="00FC4525">
    <w:pPr>
      <w:pStyle w:val="Header"/>
    </w:pPr>
    <w:r>
      <w:rPr>
        <w:noProof/>
      </w:rPr>
      <w:pict w14:anchorId="4BA67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34722" o:spid="_x0000_s1029" type="#_x0000_t75" style="position:absolute;margin-left:0;margin-top:0;width:523.2pt;height:520.4pt;z-index:-251654144;mso-position-horizontal:center;mso-position-horizontal-relative:margin;mso-position-vertical:center;mso-position-vertical-relative:margin" o:allowincell="f">
          <v:imagedata r:id="rId1" o:title="New Logo PFC"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F752" w14:textId="4C84FFDB" w:rsidR="003D601F" w:rsidRDefault="00FC4525" w:rsidP="003D601F">
    <w:pPr>
      <w:pStyle w:val="Header"/>
      <w:jc w:val="center"/>
    </w:pPr>
    <w:r>
      <w:rPr>
        <w:noProof/>
      </w:rPr>
      <w:pict w14:anchorId="25585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34723" o:spid="_x0000_s1030" type="#_x0000_t75" style="position:absolute;left:0;text-align:left;margin-left:0;margin-top:0;width:523.2pt;height:520.4pt;z-index:-251653120;mso-position-horizontal:center;mso-position-horizontal-relative:margin;mso-position-vertical:center;mso-position-vertical-relative:margin" o:allowincell="f">
          <v:imagedata r:id="rId1" o:title="New Logo PFC"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AFCC" w14:textId="2E7BF057" w:rsidR="00936A9E" w:rsidRDefault="00FC4525">
    <w:pPr>
      <w:pStyle w:val="Header"/>
    </w:pPr>
    <w:r>
      <w:rPr>
        <w:noProof/>
      </w:rPr>
      <w:pict w14:anchorId="63BFF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534721" o:spid="_x0000_s1028" type="#_x0000_t75" style="position:absolute;margin-left:0;margin-top:0;width:523.2pt;height:520.4pt;z-index:-251655168;mso-position-horizontal:center;mso-position-horizontal-relative:margin;mso-position-vertical:center;mso-position-vertical-relative:margin" o:allowincell="f">
          <v:imagedata r:id="rId1" o:title="New Logo PF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222E7ED4"/>
    <w:multiLevelType w:val="hybridMultilevel"/>
    <w:tmpl w:val="C6B2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52366"/>
    <w:multiLevelType w:val="hybridMultilevel"/>
    <w:tmpl w:val="5998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12392"/>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16cid:durableId="1823161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9585003">
    <w:abstractNumId w:val="1"/>
  </w:num>
  <w:num w:numId="3" w16cid:durableId="1177230897">
    <w:abstractNumId w:val="2"/>
  </w:num>
  <w:num w:numId="4" w16cid:durableId="731932193">
    <w:abstractNumId w:val="3"/>
  </w:num>
  <w:num w:numId="5" w16cid:durableId="2022507732">
    <w:abstractNumId w:val="4"/>
  </w:num>
  <w:num w:numId="6" w16cid:durableId="1633752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B+mJEaYlfdAsGZb+cCQ65KqhrPFMroQI0OZdIf23E7hKzvw6gUlkwwvfeu9brOh4zGlMQcx7n0ryixQzA+lbwQ==" w:salt="55+Up6GHpqgPnksSumPfr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C8"/>
    <w:rsid w:val="00097FC8"/>
    <w:rsid w:val="000E3012"/>
    <w:rsid w:val="0019020E"/>
    <w:rsid w:val="001B311F"/>
    <w:rsid w:val="00373FD6"/>
    <w:rsid w:val="003D601F"/>
    <w:rsid w:val="00400A99"/>
    <w:rsid w:val="0049251D"/>
    <w:rsid w:val="00531B68"/>
    <w:rsid w:val="00567722"/>
    <w:rsid w:val="005B0CBF"/>
    <w:rsid w:val="00686584"/>
    <w:rsid w:val="006A2827"/>
    <w:rsid w:val="00740C15"/>
    <w:rsid w:val="007424D1"/>
    <w:rsid w:val="008007BC"/>
    <w:rsid w:val="00931E87"/>
    <w:rsid w:val="00936A9E"/>
    <w:rsid w:val="009B185B"/>
    <w:rsid w:val="00A2317B"/>
    <w:rsid w:val="00AF475B"/>
    <w:rsid w:val="00B70CAC"/>
    <w:rsid w:val="00C357C4"/>
    <w:rsid w:val="00CC5BAD"/>
    <w:rsid w:val="00CD7A2F"/>
    <w:rsid w:val="00E002D8"/>
    <w:rsid w:val="00F32BDB"/>
    <w:rsid w:val="00F50CC5"/>
    <w:rsid w:val="00FC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5D9CE"/>
  <w15:chartTrackingRefBased/>
  <w15:docId w15:val="{83E98D2F-8537-4476-B68A-B4169743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link w:val="Heading1Char"/>
    <w:qFormat/>
    <w:rsid w:val="00097FC8"/>
    <w:pPr>
      <w:widowControl/>
      <w:numPr>
        <w:numId w:val="1"/>
      </w:numPr>
      <w:ind w:left="0" w:firstLine="0"/>
      <w:outlineLvl w:val="0"/>
    </w:pPr>
    <w:rPr>
      <w:bCs/>
      <w:sz w:val="36"/>
      <w:szCs w:val="32"/>
    </w:rPr>
  </w:style>
  <w:style w:type="paragraph" w:styleId="Heading2">
    <w:name w:val="heading 2"/>
    <w:basedOn w:val="Heading"/>
    <w:next w:val="BodyText"/>
    <w:link w:val="Heading2Char"/>
    <w:unhideWhenUsed/>
    <w:qFormat/>
    <w:rsid w:val="00097FC8"/>
    <w:pPr>
      <w:numPr>
        <w:ilvl w:val="1"/>
        <w:numId w:val="1"/>
      </w:numPr>
      <w:spacing w:after="0"/>
      <w:outlineLvl w:val="1"/>
    </w:pPr>
    <w:rPr>
      <w:bCs/>
      <w:i/>
      <w:iCs/>
      <w:sz w:val="24"/>
    </w:rPr>
  </w:style>
  <w:style w:type="paragraph" w:styleId="Heading3">
    <w:name w:val="heading 3"/>
    <w:basedOn w:val="Normal"/>
    <w:next w:val="Normal"/>
    <w:link w:val="Heading3Char"/>
    <w:semiHidden/>
    <w:unhideWhenUsed/>
    <w:qFormat/>
    <w:rsid w:val="00097FC8"/>
    <w:pPr>
      <w:keepNext/>
      <w:keepLines/>
      <w:widowControl w:val="0"/>
      <w:numPr>
        <w:ilvl w:val="2"/>
        <w:numId w:val="1"/>
      </w:numPr>
      <w:tabs>
        <w:tab w:val="clear" w:pos="720"/>
      </w:tabs>
      <w:suppressAutoHyphens/>
      <w:spacing w:before="40" w:after="0" w:line="240" w:lineRule="auto"/>
      <w:ind w:left="0" w:firstLine="0"/>
      <w:outlineLvl w:val="2"/>
    </w:pPr>
    <w:rPr>
      <w:rFonts w:asciiTheme="majorHAnsi" w:eastAsiaTheme="majorEastAsia" w:hAnsiTheme="majorHAnsi" w:cstheme="majorBidi"/>
      <w:color w:val="1F3763" w:themeColor="accent1" w:themeShade="7F"/>
      <w:kern w:val="2"/>
      <w:sz w:val="24"/>
      <w:szCs w:val="24"/>
      <w:lang w:eastAsia="en-GB"/>
    </w:rPr>
  </w:style>
  <w:style w:type="paragraph" w:styleId="Heading4">
    <w:name w:val="heading 4"/>
    <w:basedOn w:val="Heading"/>
    <w:next w:val="BodyText"/>
    <w:link w:val="Heading4Char"/>
    <w:semiHidden/>
    <w:unhideWhenUsed/>
    <w:qFormat/>
    <w:rsid w:val="00097FC8"/>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97FC8"/>
    <w:pPr>
      <w:keepNext/>
      <w:widowControl w:val="0"/>
      <w:suppressAutoHyphens/>
      <w:spacing w:before="170" w:after="113" w:line="240" w:lineRule="auto"/>
    </w:pPr>
    <w:rPr>
      <w:rFonts w:ascii="Trebuchet MS" w:eastAsia="Arial Unicode MS" w:hAnsi="Trebuchet MS" w:cs="Tahoma"/>
      <w:b/>
      <w:color w:val="579D1C"/>
      <w:kern w:val="2"/>
      <w:sz w:val="48"/>
      <w:szCs w:val="28"/>
      <w:lang w:eastAsia="en-GB"/>
    </w:rPr>
  </w:style>
  <w:style w:type="paragraph" w:styleId="BodyText">
    <w:name w:val="Body Text"/>
    <w:basedOn w:val="Normal"/>
    <w:link w:val="BodyTextChar"/>
    <w:uiPriority w:val="99"/>
    <w:semiHidden/>
    <w:unhideWhenUsed/>
    <w:rsid w:val="00097FC8"/>
    <w:pPr>
      <w:spacing w:after="120"/>
    </w:pPr>
  </w:style>
  <w:style w:type="character" w:customStyle="1" w:styleId="BodyTextChar">
    <w:name w:val="Body Text Char"/>
    <w:basedOn w:val="DefaultParagraphFont"/>
    <w:link w:val="BodyText"/>
    <w:uiPriority w:val="99"/>
    <w:semiHidden/>
    <w:rsid w:val="00097FC8"/>
  </w:style>
  <w:style w:type="character" w:customStyle="1" w:styleId="Heading1Char">
    <w:name w:val="Heading 1 Char"/>
    <w:basedOn w:val="DefaultParagraphFont"/>
    <w:link w:val="Heading1"/>
    <w:rsid w:val="00097FC8"/>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rsid w:val="00097FC8"/>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097FC8"/>
    <w:rPr>
      <w:rFonts w:asciiTheme="majorHAnsi" w:eastAsiaTheme="majorEastAsia" w:hAnsiTheme="majorHAnsi" w:cstheme="majorBidi"/>
      <w:color w:val="1F3763" w:themeColor="accent1" w:themeShade="7F"/>
      <w:kern w:val="2"/>
      <w:sz w:val="24"/>
      <w:szCs w:val="24"/>
      <w:lang w:eastAsia="en-GB"/>
    </w:rPr>
  </w:style>
  <w:style w:type="character" w:customStyle="1" w:styleId="Heading4Char">
    <w:name w:val="Heading 4 Char"/>
    <w:basedOn w:val="DefaultParagraphFont"/>
    <w:link w:val="Heading4"/>
    <w:semiHidden/>
    <w:rsid w:val="00097FC8"/>
    <w:rPr>
      <w:rFonts w:ascii="Trebuchet MS" w:eastAsia="Arial Unicode MS" w:hAnsi="Trebuchet MS" w:cs="Tahoma"/>
      <w:b/>
      <w:bCs/>
      <w:iCs/>
      <w:kern w:val="2"/>
      <w:szCs w:val="24"/>
      <w:lang w:eastAsia="en-GB"/>
    </w:rPr>
  </w:style>
  <w:style w:type="paragraph" w:customStyle="1" w:styleId="TableContents">
    <w:name w:val="Table Contents"/>
    <w:basedOn w:val="Normal"/>
    <w:rsid w:val="00097FC8"/>
    <w:pPr>
      <w:widowControl w:val="0"/>
      <w:suppressLineNumbers/>
      <w:suppressAutoHyphens/>
      <w:spacing w:after="0" w:line="240" w:lineRule="auto"/>
    </w:pPr>
    <w:rPr>
      <w:rFonts w:ascii="Arial" w:eastAsia="Arial Unicode MS" w:hAnsi="Arial" w:cs="Times New Roman"/>
      <w:kern w:val="2"/>
      <w:sz w:val="24"/>
      <w:szCs w:val="24"/>
      <w:lang w:eastAsia="en-GB"/>
    </w:rPr>
  </w:style>
  <w:style w:type="paragraph" w:styleId="Header">
    <w:name w:val="header"/>
    <w:basedOn w:val="Normal"/>
    <w:link w:val="HeaderChar"/>
    <w:uiPriority w:val="99"/>
    <w:unhideWhenUsed/>
    <w:rsid w:val="003D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01F"/>
  </w:style>
  <w:style w:type="paragraph" w:styleId="Footer">
    <w:name w:val="footer"/>
    <w:basedOn w:val="Normal"/>
    <w:link w:val="FooterChar"/>
    <w:uiPriority w:val="99"/>
    <w:unhideWhenUsed/>
    <w:rsid w:val="003D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01F"/>
  </w:style>
  <w:style w:type="paragraph" w:customStyle="1" w:styleId="Textbodybullet">
    <w:name w:val="Text body bullet"/>
    <w:basedOn w:val="BodyText"/>
    <w:rsid w:val="00C357C4"/>
    <w:pPr>
      <w:suppressAutoHyphens/>
      <w:spacing w:before="28" w:after="28" w:line="240" w:lineRule="auto"/>
    </w:pPr>
    <w:rPr>
      <w:rFonts w:ascii="Trebuchet MS" w:eastAsia="Arial Unicode MS" w:hAnsi="Trebuchet MS" w:cs="Times New Roman"/>
      <w:kern w:val="2"/>
      <w:szCs w:val="24"/>
      <w:lang w:eastAsia="en-GB"/>
    </w:rPr>
  </w:style>
  <w:style w:type="table" w:styleId="TableGrid">
    <w:name w:val="Table Grid"/>
    <w:basedOn w:val="TableNormal"/>
    <w:uiPriority w:val="39"/>
    <w:rsid w:val="00C3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2594</Words>
  <Characters>14792</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PFC Trust</dc:creator>
  <cp:keywords/>
  <dc:description/>
  <cp:lastModifiedBy>sally latcham</cp:lastModifiedBy>
  <cp:revision>24</cp:revision>
  <dcterms:created xsi:type="dcterms:W3CDTF">2020-04-17T10:11:00Z</dcterms:created>
  <dcterms:modified xsi:type="dcterms:W3CDTF">2022-07-01T10:02:00Z</dcterms:modified>
</cp:coreProperties>
</file>